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CA" w:rsidRDefault="00C507DD">
      <w:pPr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「釜ケ崎緊急就労対策」についての請願</w:t>
      </w:r>
    </w:p>
    <w:p w:rsidR="00DB79CA" w:rsidRDefault="00C507DD">
      <w:pPr>
        <w:jc w:val="right"/>
        <w:rPr>
          <w:b/>
        </w:rPr>
      </w:pPr>
      <w:r>
        <w:rPr>
          <w:rFonts w:hint="eastAsia"/>
          <w:b/>
        </w:rPr>
        <w:t>釜ケ崎就労・生活保障制度実現をめざす連絡会</w:t>
      </w:r>
    </w:p>
    <w:p w:rsidR="00DB79CA" w:rsidRDefault="00C507DD">
      <w:pPr>
        <w:jc w:val="right"/>
      </w:pPr>
      <w:r>
        <w:rPr>
          <w:rFonts w:hint="eastAsia"/>
        </w:rPr>
        <w:t>（略称・釜ヶ崎反失業連絡会）</w:t>
      </w:r>
    </w:p>
    <w:p w:rsidR="00DB79CA" w:rsidRDefault="00C507DD">
      <w:pPr>
        <w:ind w:left="3990"/>
        <w:rPr>
          <w:b/>
        </w:rPr>
      </w:pPr>
      <w:r>
        <w:rPr>
          <w:rFonts w:hint="eastAsia"/>
          <w:b/>
        </w:rPr>
        <w:t>請願人</w:t>
      </w:r>
    </w:p>
    <w:p w:rsidR="00DB79CA" w:rsidRDefault="00C507DD">
      <w:pPr>
        <w:ind w:left="3990"/>
      </w:pPr>
      <w:r>
        <w:rPr>
          <w:rFonts w:hint="eastAsia"/>
        </w:rPr>
        <w:t>山田実</w:t>
      </w:r>
    </w:p>
    <w:p w:rsidR="00DB79CA" w:rsidRDefault="00C507DD">
      <w:pPr>
        <w:ind w:left="3990"/>
      </w:pPr>
      <w:r>
        <w:rPr>
          <w:rFonts w:hint="eastAsia"/>
        </w:rPr>
        <w:t>住所西成区萩之茶屋１―１０ー２０・５１６号</w:t>
      </w:r>
    </w:p>
    <w:p w:rsidR="00DB79CA" w:rsidRDefault="00C507DD">
      <w:pPr>
        <w:ind w:left="3990"/>
      </w:pPr>
      <w:r>
        <w:rPr>
          <w:rFonts w:hint="eastAsia"/>
        </w:rPr>
        <w:t>本田哲郎</w:t>
      </w:r>
    </w:p>
    <w:p w:rsidR="00DB79CA" w:rsidRDefault="00C507DD">
      <w:pPr>
        <w:ind w:left="3990"/>
      </w:pPr>
      <w:r>
        <w:rPr>
          <w:rFonts w:hint="eastAsia"/>
        </w:rPr>
        <w:t>住所西成区萩之茶屋３ー１ー１０ふるさとの家</w:t>
      </w:r>
    </w:p>
    <w:p w:rsidR="00DB79CA" w:rsidRDefault="00C507DD">
      <w:pPr>
        <w:ind w:left="3990"/>
        <w:rPr>
          <w:b/>
        </w:rPr>
      </w:pPr>
      <w:r>
        <w:rPr>
          <w:rFonts w:hint="eastAsia"/>
          <w:b/>
        </w:rPr>
        <w:t>紹介議員</w:t>
      </w:r>
    </w:p>
    <w:p w:rsidR="00DB79CA" w:rsidRDefault="00DB79CA">
      <w:pPr>
        <w:ind w:left="3990"/>
        <w:rPr>
          <w:b/>
        </w:rPr>
      </w:pPr>
    </w:p>
    <w:p w:rsidR="00DB79CA" w:rsidRDefault="00DB79CA">
      <w:pPr>
        <w:ind w:left="3990"/>
        <w:rPr>
          <w:b/>
        </w:rPr>
      </w:pPr>
    </w:p>
    <w:p w:rsidR="00DB79CA" w:rsidRDefault="00C507DD">
      <w:r>
        <w:rPr>
          <w:rFonts w:hint="eastAsia"/>
        </w:rPr>
        <w:t>１９９８年３月　日</w:t>
      </w:r>
    </w:p>
    <w:p w:rsidR="00DB79CA" w:rsidRDefault="00DB79CA"/>
    <w:p w:rsidR="00DB79CA" w:rsidRDefault="00C507DD">
      <w:pPr>
        <w:rPr>
          <w:b/>
          <w:sz w:val="28"/>
        </w:rPr>
      </w:pPr>
      <w:r>
        <w:rPr>
          <w:rFonts w:hint="eastAsia"/>
          <w:b/>
          <w:sz w:val="28"/>
        </w:rPr>
        <w:t>大阪府議会議長　松井良夫殿</w:t>
      </w:r>
      <w:bookmarkStart w:id="0" w:name="_GoBack"/>
      <w:bookmarkEnd w:id="0"/>
    </w:p>
    <w:p w:rsidR="00DB79CA" w:rsidRDefault="00DB79CA"/>
    <w:p w:rsidR="00DB79CA" w:rsidRDefault="00C507DD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請願趣旨</w:t>
      </w:r>
    </w:p>
    <w:p w:rsidR="00DB79CA" w:rsidRDefault="00C507DD">
      <w:pPr>
        <w:ind w:firstLine="255"/>
      </w:pPr>
      <w:r>
        <w:rPr>
          <w:rFonts w:hint="eastAsia"/>
        </w:rPr>
        <w:t>「あいりん地区（釜ヶ崎）」においては、不況による求人の激減により、多くの労働者が野宿を余儀なくされ、路上死している。昨年、その窮状に緊急対応するため、大阪府は６月と年末年始（本年２月末日で打ち切り）に「センター夜間開放」を実施したが、今年に入っても地区日雇労働者の就労状況は改善しておらず、また、今後、急に日雇労働者に対する求人が回復する見通しもない。</w:t>
      </w:r>
    </w:p>
    <w:p w:rsidR="00DB79CA" w:rsidRDefault="00C507DD">
      <w:pPr>
        <w:ind w:firstLine="255"/>
      </w:pPr>
      <w:r>
        <w:rPr>
          <w:rFonts w:hint="eastAsia"/>
        </w:rPr>
        <w:t>緊急対応―「センター夜間開放」から一歩踏み込んだ、行政による日雇労働者への就労提供が、実施されるべき時である。</w:t>
      </w:r>
    </w:p>
    <w:p w:rsidR="00DB79CA" w:rsidRDefault="00C507DD">
      <w:pPr>
        <w:ind w:firstLine="255"/>
      </w:pPr>
      <w:r>
        <w:rPr>
          <w:rFonts w:hint="eastAsia"/>
        </w:rPr>
        <w:t>よって、左記事項を決議されることを請願する。</w:t>
      </w:r>
    </w:p>
    <w:p w:rsidR="00DB79CA" w:rsidRDefault="00DB79CA"/>
    <w:p w:rsidR="00DB79CA" w:rsidRDefault="00C507DD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請願項目</w:t>
      </w:r>
    </w:p>
    <w:p w:rsidR="00DB79CA" w:rsidRDefault="00C507DD">
      <w:pPr>
        <w:numPr>
          <w:ilvl w:val="0"/>
          <w:numId w:val="1"/>
        </w:numPr>
      </w:pPr>
      <w:r>
        <w:rPr>
          <w:rFonts w:hint="eastAsia"/>
        </w:rPr>
        <w:t>９８年度予算であいりん地区緊急就労対策制度を確立する。</w:t>
      </w:r>
    </w:p>
    <w:p w:rsidR="00C507DD" w:rsidRDefault="00C507DD">
      <w:pPr>
        <w:jc w:val="right"/>
      </w:pPr>
      <w:r>
        <w:rPr>
          <w:rFonts w:hint="eastAsia"/>
        </w:rPr>
        <w:t>以　上</w:t>
      </w:r>
    </w:p>
    <w:sectPr w:rsidR="00C507DD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44" w:rsidRDefault="002C2F44">
      <w:r>
        <w:separator/>
      </w:r>
    </w:p>
  </w:endnote>
  <w:endnote w:type="continuationSeparator" w:id="0">
    <w:p w:rsidR="002C2F44" w:rsidRDefault="002C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44" w:rsidRDefault="002C2F44">
      <w:r>
        <w:separator/>
      </w:r>
    </w:p>
  </w:footnote>
  <w:footnote w:type="continuationSeparator" w:id="0">
    <w:p w:rsidR="002C2F44" w:rsidRDefault="002C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6E1A"/>
    <w:multiLevelType w:val="singleLevel"/>
    <w:tmpl w:val="3C10826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43"/>
    <w:rsid w:val="000F4F43"/>
    <w:rsid w:val="002C2F44"/>
    <w:rsid w:val="00C507DD"/>
    <w:rsid w:val="00D2566E"/>
    <w:rsid w:val="00D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15B03-8D0E-4546-B4E5-4C245BFD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66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6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「釜ケ崎緊急就労対策」についての請願</vt:lpstr>
      <vt:lpstr>「釜ケ崎緊急就労対策」についての請願</vt:lpstr>
    </vt:vector>
  </TitlesOfParts>
  <Company>o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「釜ケ崎緊急就労対策」についての請願</dc:title>
  <dc:subject/>
  <dc:creator>まつしげ</dc:creator>
  <cp:keywords/>
  <cp:lastModifiedBy>松繁逸夫</cp:lastModifiedBy>
  <cp:revision>3</cp:revision>
  <cp:lastPrinted>1998-03-02T11:54:00Z</cp:lastPrinted>
  <dcterms:created xsi:type="dcterms:W3CDTF">2015-01-19T05:56:00Z</dcterms:created>
  <dcterms:modified xsi:type="dcterms:W3CDTF">2015-02-01T05:50:00Z</dcterms:modified>
</cp:coreProperties>
</file>