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F81" w:rsidRDefault="00A20691">
      <w:pPr>
        <w:framePr w:w="7328" w:h="543" w:hSpace="142" w:wrap="around" w:vAnchor="text" w:hAnchor="page" w:x="1421" w:y="-7"/>
        <w:pBdr>
          <w:top w:val="threeDEmboss" w:sz="24" w:space="1" w:color="auto"/>
          <w:left w:val="threeDEmboss" w:sz="24" w:space="4" w:color="auto"/>
          <w:bottom w:val="threeDEmboss" w:sz="24" w:space="1" w:color="auto"/>
          <w:right w:val="threeDEmboss" w:sz="24" w:space="4" w:color="auto"/>
        </w:pBdr>
        <w:shd w:val="pct15" w:color="auto" w:fill="FFFFFF"/>
        <w:spacing w:line="300" w:lineRule="exact"/>
        <w:rPr>
          <w:rFonts w:eastAsia="FGPＮＴＣ新楷書体"/>
          <w:b/>
          <w:position w:val="-6"/>
          <w:sz w:val="32"/>
        </w:rPr>
      </w:pPr>
      <w:r>
        <w:rPr>
          <w:rFonts w:eastAsia="FGPＮＴＣ新楷書体" w:hint="eastAsia"/>
          <w:b/>
          <w:position w:val="-6"/>
          <w:sz w:val="32"/>
        </w:rPr>
        <w:t xml:space="preserve">経過報告　　　　　　　　　　</w:t>
      </w:r>
      <w:r>
        <w:rPr>
          <w:rFonts w:eastAsia="ＭＳ ゴシック" w:hint="eastAsia"/>
          <w:b/>
          <w:position w:val="-6"/>
          <w:sz w:val="28"/>
        </w:rPr>
        <w:t>1997~98</w:t>
      </w:r>
      <w:r>
        <w:rPr>
          <w:rFonts w:eastAsia="ＭＳ ゴシック" w:hint="eastAsia"/>
          <w:b/>
          <w:position w:val="-6"/>
          <w:sz w:val="28"/>
        </w:rPr>
        <w:t>年冬・越冬対策を巡って</w:t>
      </w:r>
    </w:p>
    <w:p w:rsidR="001F2F81" w:rsidRDefault="001F2F81">
      <w:pPr>
        <w:rPr>
          <w:rFonts w:ascii="ＭＳ 明朝"/>
        </w:rPr>
      </w:pPr>
    </w:p>
    <w:p w:rsidR="001F2F81" w:rsidRDefault="00A20691">
      <w:pPr>
        <w:rPr>
          <w:rFonts w:ascii="ＭＳ 明朝"/>
        </w:rPr>
      </w:pPr>
      <w:r>
        <w:rPr>
          <w:rFonts w:ascii="ＭＳ 明朝" w:hint="eastAsia"/>
        </w:rPr>
        <w:t>昨年11月17日、釜ヶ崎反失業連絡会と第２８回釜ヶ崎越冬闘争実行委員会は連名で、大阪府・市に「</w:t>
      </w:r>
      <w:r>
        <w:rPr>
          <w:rFonts w:ascii="ＭＳ 明朝" w:hint="eastAsia"/>
          <w:w w:val="90"/>
        </w:rPr>
        <w:t>緊急越年対策要求」を提出しました。すでにご承知のこととは存じますが、改めて要求項目を紹介させていただきます。</w:t>
      </w:r>
    </w:p>
    <w:p w:rsidR="001F2F81" w:rsidRDefault="001F2F81">
      <w:pPr>
        <w:pStyle w:val="a3"/>
        <w:snapToGrid w:val="0"/>
        <w:spacing w:line="240" w:lineRule="atLeast"/>
        <w:ind w:firstLine="0"/>
        <w:rPr>
          <w:spacing w:val="0"/>
        </w:rPr>
      </w:pPr>
    </w:p>
    <w:p w:rsidR="001F2F81" w:rsidRDefault="00A20691">
      <w:pPr>
        <w:snapToGrid w:val="0"/>
        <w:spacing w:line="240" w:lineRule="atLeast"/>
        <w:ind w:left="358"/>
        <w:rPr>
          <w:rFonts w:eastAsia="ＭＳ ゴシック"/>
          <w:b/>
          <w:w w:val="90"/>
          <w:sz w:val="20"/>
        </w:rPr>
      </w:pPr>
      <w:r>
        <w:rPr>
          <w:rFonts w:eastAsia="ＭＳ ゴシック" w:hint="eastAsia"/>
          <w:b/>
          <w:w w:val="90"/>
          <w:sz w:val="20"/>
        </w:rPr>
        <w:t>緊急越年対策要求</w:t>
      </w:r>
    </w:p>
    <w:p w:rsidR="001F2F81" w:rsidRDefault="00A20691">
      <w:pPr>
        <w:numPr>
          <w:ilvl w:val="0"/>
          <w:numId w:val="2"/>
        </w:numPr>
        <w:tabs>
          <w:tab w:val="clear" w:pos="425"/>
          <w:tab w:val="num" w:pos="783"/>
        </w:tabs>
        <w:snapToGrid w:val="0"/>
        <w:spacing w:line="240" w:lineRule="atLeast"/>
        <w:ind w:left="783"/>
        <w:rPr>
          <w:w w:val="90"/>
          <w:sz w:val="20"/>
        </w:rPr>
      </w:pPr>
      <w:r>
        <w:rPr>
          <w:rFonts w:hint="eastAsia"/>
          <w:w w:val="90"/>
          <w:sz w:val="20"/>
        </w:rPr>
        <w:t>越年対策の臨時宿泊所開設を前倒し（１２月１日から）開所すると共に、期間延長（１月３１日まで）されたい。</w:t>
      </w:r>
    </w:p>
    <w:p w:rsidR="001F2F81" w:rsidRDefault="00A20691">
      <w:pPr>
        <w:numPr>
          <w:ilvl w:val="0"/>
          <w:numId w:val="2"/>
        </w:numPr>
        <w:tabs>
          <w:tab w:val="clear" w:pos="425"/>
          <w:tab w:val="num" w:pos="783"/>
        </w:tabs>
        <w:snapToGrid w:val="0"/>
        <w:spacing w:line="240" w:lineRule="atLeast"/>
        <w:ind w:left="783"/>
        <w:rPr>
          <w:w w:val="90"/>
          <w:sz w:val="20"/>
        </w:rPr>
      </w:pPr>
      <w:r>
        <w:rPr>
          <w:rFonts w:hint="eastAsia"/>
          <w:w w:val="90"/>
          <w:sz w:val="20"/>
        </w:rPr>
        <w:t>早急に、ドヤ券・食券の発行を開始されたい</w:t>
      </w:r>
    </w:p>
    <w:p w:rsidR="001F2F81" w:rsidRDefault="00A20691">
      <w:pPr>
        <w:numPr>
          <w:ilvl w:val="0"/>
          <w:numId w:val="2"/>
        </w:numPr>
        <w:tabs>
          <w:tab w:val="clear" w:pos="425"/>
          <w:tab w:val="num" w:pos="783"/>
        </w:tabs>
        <w:snapToGrid w:val="0"/>
        <w:spacing w:line="240" w:lineRule="atLeast"/>
        <w:ind w:left="783"/>
        <w:rPr>
          <w:w w:val="90"/>
          <w:sz w:val="20"/>
        </w:rPr>
      </w:pPr>
      <w:r>
        <w:rPr>
          <w:rFonts w:hint="eastAsia"/>
          <w:w w:val="90"/>
          <w:sz w:val="20"/>
        </w:rPr>
        <w:t>早急に、ドヤでの居宅保護を認められたい</w:t>
      </w:r>
    </w:p>
    <w:p w:rsidR="001F2F81" w:rsidRDefault="00A20691">
      <w:pPr>
        <w:numPr>
          <w:ilvl w:val="0"/>
          <w:numId w:val="2"/>
        </w:numPr>
        <w:tabs>
          <w:tab w:val="clear" w:pos="425"/>
          <w:tab w:val="num" w:pos="783"/>
        </w:tabs>
        <w:snapToGrid w:val="0"/>
        <w:spacing w:line="240" w:lineRule="atLeast"/>
        <w:ind w:left="783"/>
        <w:rPr>
          <w:w w:val="90"/>
          <w:sz w:val="20"/>
        </w:rPr>
      </w:pPr>
      <w:r>
        <w:rPr>
          <w:rFonts w:hint="eastAsia"/>
          <w:w w:val="90"/>
          <w:sz w:val="20"/>
        </w:rPr>
        <w:t>緊急就労対策として東京“山谷”並みの「特出し」を実施されたい</w:t>
      </w:r>
    </w:p>
    <w:p w:rsidR="001F2F81" w:rsidRDefault="00A20691">
      <w:pPr>
        <w:numPr>
          <w:ilvl w:val="0"/>
          <w:numId w:val="2"/>
        </w:numPr>
        <w:tabs>
          <w:tab w:val="clear" w:pos="425"/>
          <w:tab w:val="num" w:pos="783"/>
        </w:tabs>
        <w:snapToGrid w:val="0"/>
        <w:spacing w:line="240" w:lineRule="atLeast"/>
        <w:ind w:left="783"/>
        <w:rPr>
          <w:w w:val="90"/>
          <w:sz w:val="20"/>
        </w:rPr>
      </w:pPr>
      <w:r>
        <w:rPr>
          <w:rFonts w:hint="eastAsia"/>
          <w:w w:val="90"/>
          <w:sz w:val="20"/>
        </w:rPr>
        <w:t>以上のいずれもが実施できない場合、臨時宿泊所の開設期間をのぞく１２月１日から１月３１日の間、センター１階を夜間解放されたい。</w:t>
      </w:r>
    </w:p>
    <w:p w:rsidR="001F2F81" w:rsidRDefault="00A20691">
      <w:pPr>
        <w:numPr>
          <w:ilvl w:val="0"/>
          <w:numId w:val="1"/>
        </w:numPr>
        <w:tabs>
          <w:tab w:val="clear" w:pos="425"/>
          <w:tab w:val="num" w:pos="783"/>
        </w:tabs>
        <w:snapToGrid w:val="0"/>
        <w:spacing w:line="240" w:lineRule="atLeast"/>
        <w:ind w:left="783"/>
        <w:rPr>
          <w:w w:val="90"/>
          <w:sz w:val="20"/>
        </w:rPr>
      </w:pPr>
      <w:r>
        <w:rPr>
          <w:rFonts w:hint="eastAsia"/>
          <w:w w:val="90"/>
          <w:sz w:val="20"/>
        </w:rPr>
        <w:t>就労対策を確立されたい。</w:t>
      </w:r>
    </w:p>
    <w:p w:rsidR="001F2F81" w:rsidRDefault="00A20691">
      <w:pPr>
        <w:numPr>
          <w:ilvl w:val="0"/>
          <w:numId w:val="3"/>
        </w:numPr>
        <w:tabs>
          <w:tab w:val="clear" w:pos="425"/>
          <w:tab w:val="num" w:pos="783"/>
        </w:tabs>
        <w:snapToGrid w:val="0"/>
        <w:spacing w:line="240" w:lineRule="atLeast"/>
        <w:ind w:left="783"/>
        <w:rPr>
          <w:w w:val="90"/>
          <w:sz w:val="20"/>
        </w:rPr>
      </w:pPr>
      <w:r>
        <w:rPr>
          <w:rFonts w:hint="eastAsia"/>
          <w:w w:val="90"/>
          <w:sz w:val="20"/>
        </w:rPr>
        <w:t>公共工事への日雇労働者雇用を、一定割合で義務づけられたい。</w:t>
      </w:r>
    </w:p>
    <w:p w:rsidR="001F2F81" w:rsidRDefault="00A20691">
      <w:pPr>
        <w:numPr>
          <w:ilvl w:val="0"/>
          <w:numId w:val="3"/>
        </w:numPr>
        <w:tabs>
          <w:tab w:val="clear" w:pos="425"/>
          <w:tab w:val="num" w:pos="783"/>
        </w:tabs>
        <w:snapToGrid w:val="0"/>
        <w:spacing w:line="240" w:lineRule="atLeast"/>
        <w:ind w:left="783"/>
        <w:rPr>
          <w:w w:val="90"/>
          <w:sz w:val="20"/>
        </w:rPr>
      </w:pPr>
      <w:r>
        <w:rPr>
          <w:rFonts w:hint="eastAsia"/>
          <w:w w:val="90"/>
          <w:sz w:val="20"/>
        </w:rPr>
        <w:t>各区に「リサイクルセンター」を設置し、釜ヶ崎労働者の就労場所とすること</w:t>
      </w:r>
    </w:p>
    <w:p w:rsidR="001F2F81" w:rsidRDefault="00A20691">
      <w:pPr>
        <w:numPr>
          <w:ilvl w:val="0"/>
          <w:numId w:val="3"/>
        </w:numPr>
        <w:tabs>
          <w:tab w:val="clear" w:pos="425"/>
          <w:tab w:val="num" w:pos="783"/>
        </w:tabs>
        <w:snapToGrid w:val="0"/>
        <w:spacing w:line="240" w:lineRule="atLeast"/>
        <w:ind w:left="783"/>
        <w:rPr>
          <w:w w:val="90"/>
          <w:sz w:val="20"/>
        </w:rPr>
      </w:pPr>
      <w:r>
        <w:rPr>
          <w:rFonts w:hint="eastAsia"/>
          <w:w w:val="90"/>
          <w:sz w:val="20"/>
        </w:rPr>
        <w:t>各区に生ゴミ以外の一時集積所を設け、資源ごとの分別を徹底し、再利用を計ることは人類の義務に応える道である。釜ヶ崎労働者は分別作業を担うことで人類の未来に貢献する。とりあえず、各区百人として</w:t>
      </w:r>
      <w:r>
        <w:rPr>
          <w:rFonts w:hint="eastAsia"/>
          <w:w w:val="90"/>
          <w:sz w:val="20"/>
        </w:rPr>
        <w:t>2,400</w:t>
      </w:r>
      <w:bookmarkStart w:id="0" w:name="_GoBack"/>
      <w:bookmarkEnd w:id="0"/>
      <w:r>
        <w:rPr>
          <w:rFonts w:hint="eastAsia"/>
          <w:w w:val="90"/>
          <w:sz w:val="20"/>
        </w:rPr>
        <w:t>人、交代要員を入れて</w:t>
      </w:r>
      <w:r>
        <w:rPr>
          <w:rFonts w:hint="eastAsia"/>
          <w:w w:val="90"/>
          <w:sz w:val="20"/>
        </w:rPr>
        <w:t>3,000</w:t>
      </w:r>
      <w:r>
        <w:rPr>
          <w:rFonts w:hint="eastAsia"/>
          <w:w w:val="90"/>
          <w:sz w:val="20"/>
        </w:rPr>
        <w:t>人の就労が可能となる。経費は産業界に負担を求める大義名分もある。</w:t>
      </w:r>
    </w:p>
    <w:p w:rsidR="001F2F81" w:rsidRDefault="00A20691">
      <w:pPr>
        <w:numPr>
          <w:ilvl w:val="0"/>
          <w:numId w:val="3"/>
        </w:numPr>
        <w:tabs>
          <w:tab w:val="clear" w:pos="425"/>
          <w:tab w:val="num" w:pos="783"/>
        </w:tabs>
        <w:snapToGrid w:val="0"/>
        <w:spacing w:line="240" w:lineRule="atLeast"/>
        <w:ind w:left="783"/>
        <w:rPr>
          <w:w w:val="90"/>
          <w:sz w:val="20"/>
        </w:rPr>
      </w:pPr>
      <w:r>
        <w:rPr>
          <w:rFonts w:hint="eastAsia"/>
          <w:w w:val="90"/>
          <w:sz w:val="20"/>
        </w:rPr>
        <w:t>高齢者清掃事業枠を</w:t>
      </w:r>
      <w:r>
        <w:rPr>
          <w:rFonts w:hint="eastAsia"/>
          <w:w w:val="90"/>
          <w:sz w:val="20"/>
        </w:rPr>
        <w:t>300</w:t>
      </w:r>
      <w:r>
        <w:rPr>
          <w:rFonts w:hint="eastAsia"/>
          <w:w w:val="90"/>
          <w:sz w:val="20"/>
        </w:rPr>
        <w:t>名まで増員されたい。</w:t>
      </w:r>
    </w:p>
    <w:p w:rsidR="001F2F81" w:rsidRDefault="00A20691">
      <w:pPr>
        <w:pStyle w:val="3"/>
        <w:numPr>
          <w:ilvl w:val="0"/>
          <w:numId w:val="3"/>
        </w:numPr>
        <w:tabs>
          <w:tab w:val="clear" w:pos="425"/>
          <w:tab w:val="num" w:pos="783"/>
        </w:tabs>
        <w:snapToGrid w:val="0"/>
        <w:spacing w:line="240" w:lineRule="atLeast"/>
        <w:ind w:left="783"/>
      </w:pPr>
      <w:r>
        <w:rPr>
          <w:rFonts w:hint="eastAsia"/>
        </w:rPr>
        <w:t>とりわけ大阪府は通年化を含め、増員に真剣に取り組まれたい。</w:t>
      </w:r>
    </w:p>
    <w:p w:rsidR="001F2F81" w:rsidRDefault="00A20691">
      <w:pPr>
        <w:numPr>
          <w:ilvl w:val="0"/>
          <w:numId w:val="1"/>
        </w:numPr>
        <w:tabs>
          <w:tab w:val="clear" w:pos="425"/>
          <w:tab w:val="num" w:pos="783"/>
        </w:tabs>
        <w:snapToGrid w:val="0"/>
        <w:spacing w:line="240" w:lineRule="atLeast"/>
        <w:ind w:left="783"/>
        <w:rPr>
          <w:w w:val="90"/>
          <w:sz w:val="20"/>
        </w:rPr>
      </w:pPr>
      <w:r>
        <w:rPr>
          <w:rFonts w:hint="eastAsia"/>
          <w:w w:val="90"/>
          <w:sz w:val="20"/>
        </w:rPr>
        <w:t>釜ヶ崎地区あるいは周辺に低家賃住宅を建設されたい。</w:t>
      </w:r>
    </w:p>
    <w:p w:rsidR="001F2F81" w:rsidRDefault="00A20691">
      <w:pPr>
        <w:numPr>
          <w:ilvl w:val="0"/>
          <w:numId w:val="1"/>
        </w:numPr>
        <w:tabs>
          <w:tab w:val="clear" w:pos="425"/>
          <w:tab w:val="num" w:pos="783"/>
        </w:tabs>
        <w:snapToGrid w:val="0"/>
        <w:spacing w:line="240" w:lineRule="atLeast"/>
        <w:ind w:left="783"/>
        <w:rPr>
          <w:w w:val="90"/>
          <w:sz w:val="20"/>
        </w:rPr>
      </w:pPr>
      <w:r>
        <w:rPr>
          <w:rFonts w:hint="eastAsia"/>
          <w:w w:val="90"/>
          <w:sz w:val="20"/>
        </w:rPr>
        <w:t>緊急性に鑑み、１１月２５日までに回答されたい</w:t>
      </w:r>
    </w:p>
    <w:p w:rsidR="001F2F81" w:rsidRDefault="00A20691">
      <w:pPr>
        <w:numPr>
          <w:ilvl w:val="0"/>
          <w:numId w:val="1"/>
        </w:numPr>
        <w:tabs>
          <w:tab w:val="clear" w:pos="425"/>
          <w:tab w:val="num" w:pos="783"/>
        </w:tabs>
        <w:snapToGrid w:val="0"/>
        <w:spacing w:line="240" w:lineRule="atLeast"/>
        <w:ind w:left="783"/>
        <w:rPr>
          <w:w w:val="90"/>
          <w:sz w:val="20"/>
        </w:rPr>
      </w:pPr>
      <w:r>
        <w:rPr>
          <w:rFonts w:hint="eastAsia"/>
          <w:w w:val="90"/>
          <w:sz w:val="20"/>
        </w:rPr>
        <w:t>以上について当連絡会と話し合う場を設けられたい。</w:t>
      </w:r>
    </w:p>
    <w:p w:rsidR="001F2F81" w:rsidRDefault="001F2F81">
      <w:pPr>
        <w:pStyle w:val="a8"/>
        <w:ind w:left="358"/>
      </w:pPr>
    </w:p>
    <w:p w:rsidR="001F2F81" w:rsidRDefault="00A20691">
      <w:pPr>
        <w:rPr>
          <w:rFonts w:eastAsia="ＭＳ ゴシック"/>
          <w:b/>
          <w:sz w:val="24"/>
        </w:rPr>
      </w:pPr>
      <w:r>
        <w:rPr>
          <w:rFonts w:eastAsia="ＭＳ ゴシック" w:hint="eastAsia"/>
          <w:b/>
          <w:sz w:val="24"/>
        </w:rPr>
        <w:t>要求の切実さを表現する行動</w:t>
      </w:r>
    </w:p>
    <w:p w:rsidR="001F2F81" w:rsidRDefault="001F2F81">
      <w:pPr>
        <w:snapToGrid w:val="0"/>
        <w:spacing w:line="240" w:lineRule="atLeast"/>
        <w:ind w:left="358"/>
        <w:rPr>
          <w:sz w:val="20"/>
        </w:rPr>
      </w:pPr>
    </w:p>
    <w:p w:rsidR="001F2F81" w:rsidRDefault="00084A63">
      <w:pPr>
        <w:snapToGrid w:val="0"/>
        <w:spacing w:line="240" w:lineRule="atLeast"/>
        <w:rPr>
          <w:sz w:val="20"/>
        </w:rPr>
      </w:pPr>
      <w:r>
        <w:rPr>
          <w:noProof/>
          <w:sz w:val="20"/>
        </w:rPr>
        <w:drawing>
          <wp:anchor distT="0" distB="0" distL="114300" distR="114300" simplePos="0" relativeHeight="251654144" behindDoc="1" locked="0" layoutInCell="0" allowOverlap="1">
            <wp:simplePos x="0" y="0"/>
            <wp:positionH relativeFrom="column">
              <wp:posOffset>1533525</wp:posOffset>
            </wp:positionH>
            <wp:positionV relativeFrom="page">
              <wp:posOffset>6386830</wp:posOffset>
            </wp:positionV>
            <wp:extent cx="3216275" cy="1846580"/>
            <wp:effectExtent l="19050" t="19050" r="22225" b="20320"/>
            <wp:wrapTight wrapText="largest">
              <wp:wrapPolygon edited="0">
                <wp:start x="-128" y="-223"/>
                <wp:lineTo x="-128" y="21615"/>
                <wp:lineTo x="21621" y="21615"/>
                <wp:lineTo x="21621" y="-223"/>
                <wp:lineTo x="-128" y="-223"/>
              </wp:wrapPolygon>
            </wp:wrapTight>
            <wp:docPr id="20" name="図 20" descr="fu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ge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6275" cy="1846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z w:val="20"/>
        </w:rPr>
        <w:t xml:space="preserve">　要求書は提出したものの大阪府市ともに十分な回答を示しませんでした。そこでやむをえなく、いささかパターン化した行動ではありますが、府庁前、大阪城公園にテントを張り、泊まり込みで要求の切実さを示すと共に、大阪府・大阪市に対して釜ヶ崎の現実に沿った回答を示すよう要求行動を展開しました。</w:t>
      </w:r>
    </w:p>
    <w:p w:rsidR="001F2F81" w:rsidRDefault="00A20691">
      <w:pPr>
        <w:pStyle w:val="a4"/>
        <w:snapToGrid w:val="0"/>
        <w:spacing w:line="240" w:lineRule="atLeast"/>
        <w:rPr>
          <w:snapToGrid w:val="0"/>
          <w:w w:val="90"/>
          <w:sz w:val="20"/>
        </w:rPr>
      </w:pPr>
      <w:r>
        <w:rPr>
          <w:rFonts w:hint="eastAsia"/>
          <w:snapToGrid w:val="0"/>
          <w:w w:val="90"/>
          <w:sz w:val="18"/>
        </w:rPr>
        <w:t xml:space="preserve">　右写真は</w:t>
      </w:r>
      <w:r>
        <w:rPr>
          <w:rFonts w:hint="eastAsia"/>
          <w:snapToGrid w:val="0"/>
          <w:w w:val="90"/>
          <w:sz w:val="20"/>
        </w:rPr>
        <w:t>大阪城公園のテントでは足らず、府庁玄関でも野営する労働者。11月25日～28日まで座り込み要求行動を展開しました</w:t>
      </w:r>
    </w:p>
    <w:p w:rsidR="001F2F81" w:rsidRDefault="00084A63">
      <w:pPr>
        <w:pStyle w:val="a4"/>
        <w:snapToGrid w:val="0"/>
        <w:spacing w:line="240" w:lineRule="atLeast"/>
        <w:ind w:firstLine="192"/>
        <w:rPr>
          <w:snapToGrid w:val="0"/>
          <w:w w:val="90"/>
        </w:rPr>
      </w:pPr>
      <w:r>
        <w:rPr>
          <w:noProof/>
        </w:rPr>
        <w:lastRenderedPageBreak/>
        <w:drawing>
          <wp:anchor distT="0" distB="0" distL="114300" distR="114300" simplePos="0" relativeHeight="251659264" behindDoc="1" locked="0" layoutInCell="0" allowOverlap="1">
            <wp:simplePos x="0" y="0"/>
            <wp:positionH relativeFrom="column">
              <wp:posOffset>1200150</wp:posOffset>
            </wp:positionH>
            <wp:positionV relativeFrom="page">
              <wp:posOffset>900430</wp:posOffset>
            </wp:positionV>
            <wp:extent cx="3629660" cy="1697355"/>
            <wp:effectExtent l="19050" t="19050" r="27940" b="17145"/>
            <wp:wrapTight wrapText="largest">
              <wp:wrapPolygon edited="0">
                <wp:start x="-113" y="-242"/>
                <wp:lineTo x="-113" y="21576"/>
                <wp:lineTo x="21653" y="21576"/>
                <wp:lineTo x="21653" y="-242"/>
                <wp:lineTo x="-113" y="-242"/>
              </wp:wrapPolygon>
            </wp:wrapTight>
            <wp:docPr id="41" name="図 41" descr="si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cho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660" cy="16973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釜ヶ崎反失業連絡会の要求と行動は、決して独りよがりのものでなく、野宿を余儀なくされている多くの労働者の期待に応えるものだったと自負しています。</w:t>
      </w:r>
    </w:p>
    <w:p w:rsidR="001F2F81" w:rsidRDefault="00084A63">
      <w:pPr>
        <w:pStyle w:val="a4"/>
        <w:snapToGrid w:val="0"/>
        <w:spacing w:line="240" w:lineRule="atLeast"/>
        <w:ind w:firstLine="192"/>
        <w:rPr>
          <w:snapToGrid w:val="0"/>
          <w:w w:val="90"/>
        </w:rPr>
      </w:pPr>
      <w:r>
        <w:rPr>
          <w:noProof/>
          <w:sz w:val="20"/>
        </w:rPr>
        <w:drawing>
          <wp:anchor distT="0" distB="0" distL="114300" distR="114300" simplePos="0" relativeHeight="251652096" behindDoc="1" locked="0" layoutInCell="0" allowOverlap="1">
            <wp:simplePos x="0" y="0"/>
            <wp:positionH relativeFrom="column">
              <wp:posOffset>1933575</wp:posOffset>
            </wp:positionH>
            <wp:positionV relativeFrom="paragraph">
              <wp:posOffset>268605</wp:posOffset>
            </wp:positionV>
            <wp:extent cx="2918460" cy="1783080"/>
            <wp:effectExtent l="19050" t="19050" r="15240" b="26670"/>
            <wp:wrapTight wrapText="largest">
              <wp:wrapPolygon edited="0">
                <wp:start x="-141" y="-231"/>
                <wp:lineTo x="-141" y="21692"/>
                <wp:lineTo x="21572" y="21692"/>
                <wp:lineTo x="21572" y="-231"/>
                <wp:lineTo x="-141" y="-231"/>
              </wp:wrapPolygon>
            </wp:wrapTight>
            <wp:docPr id="17" name="図 17" descr="ｓ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ｓ12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460" cy="17830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写真の説明をすれば、右上は、雨が降ってきたので大阪市東玄関フロアー内で交渉結果を聞く労働者の姿ですし、その下は、西成労働福祉センター内で交渉する労働者たち、さらにその下は、西成労働福祉センターに入りきれないのでその前のフロアーで待機している労働者の姿です。</w:t>
      </w:r>
    </w:p>
    <w:p w:rsidR="001F2F81" w:rsidRDefault="00084A63">
      <w:pPr>
        <w:pStyle w:val="a4"/>
        <w:snapToGrid w:val="0"/>
        <w:spacing w:line="240" w:lineRule="atLeast"/>
        <w:rPr>
          <w:snapToGrid w:val="0"/>
          <w:w w:val="90"/>
        </w:rPr>
      </w:pPr>
      <w:r>
        <w:rPr>
          <w:noProof/>
        </w:rPr>
        <w:drawing>
          <wp:anchor distT="0" distB="0" distL="114300" distR="114300" simplePos="0" relativeHeight="251658240" behindDoc="1" locked="0" layoutInCell="0" allowOverlap="1">
            <wp:simplePos x="0" y="0"/>
            <wp:positionH relativeFrom="column">
              <wp:posOffset>1200150</wp:posOffset>
            </wp:positionH>
            <wp:positionV relativeFrom="paragraph">
              <wp:posOffset>363855</wp:posOffset>
            </wp:positionV>
            <wp:extent cx="3697605" cy="3412490"/>
            <wp:effectExtent l="19050" t="19050" r="17145" b="16510"/>
            <wp:wrapTight wrapText="largest">
              <wp:wrapPolygon edited="0">
                <wp:start x="-111" y="-121"/>
                <wp:lineTo x="-111" y="21584"/>
                <wp:lineTo x="21589" y="21584"/>
                <wp:lineTo x="21589" y="-121"/>
                <wp:lineTo x="-111" y="-121"/>
              </wp:wrapPolygon>
            </wp:wrapTight>
            <wp:docPr id="36" name="図 36" descr="ｓ1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ｓ128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605" cy="34124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 xml:space="preserve">　今年の冬は例年より暖かいと言っても、冷え込む日もあれば雨の降る日もありました。それでも、労働者たちは、大阪城公園・府庁前で、市庁前で、センター前で、冷たさ寒さを越えて、座り続けたのです。</w:t>
      </w:r>
    </w:p>
    <w:p w:rsidR="001F2F81" w:rsidRDefault="00A20691">
      <w:pPr>
        <w:pStyle w:val="a4"/>
        <w:snapToGrid w:val="0"/>
        <w:spacing w:line="240" w:lineRule="atLeast"/>
        <w:ind w:firstLine="192"/>
        <w:rPr>
          <w:snapToGrid w:val="0"/>
          <w:w w:val="90"/>
        </w:rPr>
      </w:pPr>
      <w:r>
        <w:rPr>
          <w:rFonts w:hint="eastAsia"/>
          <w:snapToGrid w:val="0"/>
          <w:w w:val="90"/>
        </w:rPr>
        <w:t>要求に対する回答は、労働者の期待・現実の苦難に応えるものではありませんでした。</w:t>
      </w:r>
    </w:p>
    <w:p w:rsidR="001F2F81" w:rsidRDefault="00A20691">
      <w:pPr>
        <w:pStyle w:val="a4"/>
        <w:snapToGrid w:val="0"/>
        <w:spacing w:line="240" w:lineRule="atLeast"/>
        <w:ind w:firstLine="192"/>
        <w:rPr>
          <w:snapToGrid w:val="0"/>
          <w:w w:val="90"/>
        </w:rPr>
      </w:pPr>
      <w:r>
        <w:rPr>
          <w:rFonts w:hint="eastAsia"/>
          <w:snapToGrid w:val="0"/>
          <w:w w:val="90"/>
        </w:rPr>
        <w:t>大阪府は当初、「屋根くらいは考える」と期待を持たせましたが、結局、「なにもできない」と回答したし、大阪市は「例年の臨泊の定員増以外は無理」と回答しました。</w:t>
      </w:r>
    </w:p>
    <w:p w:rsidR="001F2F81" w:rsidRDefault="00A20691">
      <w:pPr>
        <w:pStyle w:val="a4"/>
        <w:snapToGrid w:val="0"/>
        <w:spacing w:line="240" w:lineRule="atLeast"/>
        <w:ind w:firstLine="192"/>
        <w:rPr>
          <w:snapToGrid w:val="0"/>
          <w:w w:val="90"/>
        </w:rPr>
      </w:pPr>
      <w:r>
        <w:rPr>
          <w:rFonts w:hint="eastAsia"/>
          <w:snapToGrid w:val="0"/>
          <w:w w:val="90"/>
        </w:rPr>
        <w:t>大阪府労働部「あいりん特別対策室」の職員は、「梅雨と違って冬の寒い中、センター</w:t>
      </w:r>
      <w:r>
        <w:rPr>
          <w:rFonts w:hint="eastAsia"/>
          <w:snapToGrid w:val="0"/>
          <w:w w:val="90"/>
        </w:rPr>
        <w:lastRenderedPageBreak/>
        <w:t>の冷たいコンクリートの上で寝ていただくのは、人道上いかがなものでしょうか。」と言いましたが、現実はもっと深刻で、センターの公式夜間開放の２日目、いったんシャッターを閉める直前、センター３階・労働福祉センター前フロアーで１人の労働者が死んでいるのが発見されました。</w:t>
      </w:r>
    </w:p>
    <w:p w:rsidR="001F2F81" w:rsidRDefault="00A20691">
      <w:pPr>
        <w:pStyle w:val="a4"/>
        <w:snapToGrid w:val="0"/>
        <w:spacing w:line="240" w:lineRule="atLeast"/>
        <w:ind w:firstLine="192"/>
        <w:rPr>
          <w:snapToGrid w:val="0"/>
          <w:w w:val="90"/>
        </w:rPr>
      </w:pPr>
      <w:r>
        <w:rPr>
          <w:rFonts w:hint="eastAsia"/>
          <w:snapToGrid w:val="0"/>
          <w:w w:val="90"/>
        </w:rPr>
        <w:t>西成労働福祉センターとの交渉では、思わぬ事が明らかにされました。</w:t>
      </w:r>
    </w:p>
    <w:p w:rsidR="001F2F81" w:rsidRDefault="00A20691">
      <w:pPr>
        <w:pStyle w:val="a4"/>
        <w:snapToGrid w:val="0"/>
        <w:spacing w:line="240" w:lineRule="atLeast"/>
        <w:ind w:firstLine="192"/>
        <w:rPr>
          <w:snapToGrid w:val="0"/>
          <w:w w:val="90"/>
        </w:rPr>
      </w:pPr>
      <w:r>
        <w:rPr>
          <w:rFonts w:hint="eastAsia"/>
          <w:snapToGrid w:val="0"/>
          <w:w w:val="90"/>
        </w:rPr>
        <w:t>「労働部から、交渉をうち切り、退去勧告を出して、警察を導入してでも事態を正常化しろ、とのファックスが届いていましたが、現場を預かる責任者として人道上できないと、首を覚悟で拒否しました。業務に支障のない範囲で、業務時間に限り交渉に応じるのが精一杯です。」</w:t>
      </w:r>
    </w:p>
    <w:p w:rsidR="001F2F81" w:rsidRDefault="00A20691">
      <w:pPr>
        <w:pStyle w:val="a4"/>
        <w:snapToGrid w:val="0"/>
        <w:spacing w:line="240" w:lineRule="atLeast"/>
        <w:ind w:firstLine="192"/>
        <w:rPr>
          <w:snapToGrid w:val="0"/>
          <w:w w:val="90"/>
        </w:rPr>
      </w:pPr>
      <w:r>
        <w:rPr>
          <w:rFonts w:hint="eastAsia"/>
          <w:snapToGrid w:val="0"/>
          <w:w w:val="90"/>
        </w:rPr>
        <w:t>要求行動には連日、４百人から５百人の労働者が参加していました。多くの労働者が、長期にわたる仕事の落ち込みの影響で、例年より早い時期に臨時宿泊所が開かれることを望んでいたのです。</w:t>
      </w:r>
    </w:p>
    <w:p w:rsidR="001F2F81" w:rsidRDefault="00084A63">
      <w:pPr>
        <w:pStyle w:val="a4"/>
        <w:snapToGrid w:val="0"/>
        <w:spacing w:line="240" w:lineRule="atLeast"/>
        <w:ind w:firstLine="192"/>
        <w:rPr>
          <w:snapToGrid w:val="0"/>
          <w:w w:val="90"/>
        </w:rPr>
      </w:pPr>
      <w:r>
        <w:rPr>
          <w:noProof/>
        </w:rPr>
        <w:drawing>
          <wp:anchor distT="0" distB="0" distL="114300" distR="114300" simplePos="0" relativeHeight="251655168" behindDoc="1" locked="0" layoutInCell="0" allowOverlap="1">
            <wp:simplePos x="0" y="0"/>
            <wp:positionH relativeFrom="column">
              <wp:posOffset>1533525</wp:posOffset>
            </wp:positionH>
            <wp:positionV relativeFrom="page">
              <wp:posOffset>3986530</wp:posOffset>
            </wp:positionV>
            <wp:extent cx="3361690" cy="1416685"/>
            <wp:effectExtent l="19050" t="19050" r="10160" b="12065"/>
            <wp:wrapTight wrapText="largest">
              <wp:wrapPolygon edited="0">
                <wp:start x="-122" y="-290"/>
                <wp:lineTo x="-122" y="21494"/>
                <wp:lineTo x="21543" y="21494"/>
                <wp:lineTo x="21543" y="-290"/>
                <wp:lineTo x="-122" y="-290"/>
              </wp:wrapPolygon>
            </wp:wrapTight>
            <wp:docPr id="23" name="図 23" descr="ｋ1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ｋ128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1690" cy="14166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大阪市は、臨時宿泊所の定員を増員することで、釜ヶ崎の不況に対応しているように見えますが、釜ヶ崎の状況はそれを上回って逼迫しており、労働者の「居・食」の問題の解決は、今日その場で迫られている急を要するものでした。</w:t>
      </w:r>
    </w:p>
    <w:p w:rsidR="001F2F81" w:rsidRDefault="00A20691">
      <w:pPr>
        <w:pStyle w:val="a4"/>
        <w:snapToGrid w:val="0"/>
        <w:spacing w:line="240" w:lineRule="atLeast"/>
        <w:ind w:firstLine="192"/>
        <w:rPr>
          <w:snapToGrid w:val="0"/>
          <w:w w:val="90"/>
        </w:rPr>
      </w:pPr>
      <w:r>
        <w:rPr>
          <w:rFonts w:hint="eastAsia"/>
          <w:snapToGrid w:val="0"/>
          <w:w w:val="90"/>
        </w:rPr>
        <w:t>行政が何もしないと回答し続けるのに業を煮やした労働者たちの声を背景に、センター管理室に「完全に出入り口を閉め切らないよう」代表が要請しました（右写真は管理室前で待機する労働者）。センター三階フロアーでの泊まり込みに入りました。</w:t>
      </w:r>
    </w:p>
    <w:p w:rsidR="001F2F81" w:rsidRDefault="00A20691">
      <w:pPr>
        <w:pStyle w:val="a4"/>
        <w:snapToGrid w:val="0"/>
        <w:spacing w:line="240" w:lineRule="atLeast"/>
        <w:ind w:firstLine="192"/>
        <w:rPr>
          <w:snapToGrid w:val="0"/>
          <w:w w:val="90"/>
        </w:rPr>
      </w:pPr>
      <w:r>
        <w:rPr>
          <w:rFonts w:hint="eastAsia"/>
          <w:snapToGrid w:val="0"/>
          <w:w w:val="90"/>
        </w:rPr>
        <w:t>12月5日夜から7日夜の間は「もち代」支給を円滑に進めるために泊まり込みを中止し、8日から再び泊まり込みを開始しました。</w:t>
      </w:r>
    </w:p>
    <w:p w:rsidR="001F2F81" w:rsidRDefault="00084A63">
      <w:pPr>
        <w:pStyle w:val="a4"/>
        <w:snapToGrid w:val="0"/>
        <w:spacing w:line="240" w:lineRule="atLeast"/>
        <w:ind w:firstLine="192"/>
        <w:rPr>
          <w:snapToGrid w:val="0"/>
          <w:w w:val="90"/>
        </w:rPr>
      </w:pPr>
      <w:r>
        <w:rPr>
          <w:noProof/>
        </w:rPr>
        <w:drawing>
          <wp:anchor distT="0" distB="0" distL="114300" distR="114300" simplePos="0" relativeHeight="251660288" behindDoc="1" locked="0" layoutInCell="0" allowOverlap="1">
            <wp:simplePos x="0" y="0"/>
            <wp:positionH relativeFrom="column">
              <wp:posOffset>1533525</wp:posOffset>
            </wp:positionH>
            <wp:positionV relativeFrom="page">
              <wp:posOffset>6158230</wp:posOffset>
            </wp:positionV>
            <wp:extent cx="3200400" cy="2012950"/>
            <wp:effectExtent l="19050" t="19050" r="19050" b="25400"/>
            <wp:wrapTight wrapText="largest">
              <wp:wrapPolygon edited="0">
                <wp:start x="-129" y="-204"/>
                <wp:lineTo x="-129" y="21668"/>
                <wp:lineTo x="21600" y="21668"/>
                <wp:lineTo x="21600" y="-204"/>
                <wp:lineTo x="-129" y="-204"/>
              </wp:wrapPolygon>
            </wp:wrapTight>
            <wp:docPr id="42" name="図 42" descr="ｓ1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ｓ121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0129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センター管理室は、8日まで、午後６時少し前に、アナウンスで「１階のシャッターは総て閉まっておりますが、労働福祉センター横通用口は開いておりますので、そちらをご利用ください。」と流していましたが、12月9日には、昨日とは一転、午後７時には総ての入り口を閉めると通告。午後６時３５分から三度にわたり場内アナウンスで退去を勧告しました。「業務に支障があるので７時までに全員出てください」と。</w:t>
      </w:r>
    </w:p>
    <w:p w:rsidR="001F2F81" w:rsidRDefault="00A20691">
      <w:pPr>
        <w:pStyle w:val="a4"/>
        <w:snapToGrid w:val="0"/>
        <w:spacing w:line="240" w:lineRule="atLeast"/>
        <w:ind w:firstLine="192"/>
        <w:rPr>
          <w:snapToGrid w:val="0"/>
          <w:w w:val="90"/>
        </w:rPr>
      </w:pPr>
      <w:r>
        <w:rPr>
          <w:rFonts w:hint="eastAsia"/>
          <w:snapToGrid w:val="0"/>
          <w:w w:val="90"/>
        </w:rPr>
        <w:t>放送を聞き今日こそ機動隊による強制排除かとの緊張が高まる中、他に選択肢もないので、おにぎりを配り、毛布を配って寝る体制に入りました。この段階で強制もとどまる要請も誰からもなされず、センターから出たい労働者は自由に退出。それでも、「ど</w:t>
      </w:r>
      <w:r>
        <w:rPr>
          <w:rFonts w:hint="eastAsia"/>
          <w:snapToGrid w:val="0"/>
          <w:w w:val="90"/>
        </w:rPr>
        <w:lastRenderedPageBreak/>
        <w:t>こへいけばいいんや。警察が来るなら来たらええやないか」と寝る体制で警察の登場を待った労働者は３００名を越えました。</w:t>
      </w:r>
    </w:p>
    <w:p w:rsidR="001F2F81" w:rsidRDefault="00A20691">
      <w:pPr>
        <w:pStyle w:val="a4"/>
        <w:snapToGrid w:val="0"/>
        <w:spacing w:line="240" w:lineRule="atLeast"/>
        <w:ind w:firstLine="192"/>
        <w:rPr>
          <w:snapToGrid w:val="0"/>
          <w:w w:val="90"/>
        </w:rPr>
      </w:pPr>
      <w:r>
        <w:rPr>
          <w:rFonts w:hint="eastAsia"/>
          <w:snapToGrid w:val="0"/>
          <w:w w:val="90"/>
        </w:rPr>
        <w:t>結局、警察を導入しての強制排除は行われず、泊まり込みは続けられ、11日には５４０名を越え、それまで使用していた三階フロアー南半分では寝る場所がなくなったので、センター管理室に真ん中のシャッター開けるように要請、全フロアーで寝ることとなりました。（前頁下写真）</w:t>
      </w:r>
    </w:p>
    <w:p w:rsidR="001F2F81" w:rsidRDefault="00A20691">
      <w:pPr>
        <w:pStyle w:val="a4"/>
        <w:snapToGrid w:val="0"/>
        <w:spacing w:line="240" w:lineRule="atLeast"/>
        <w:ind w:firstLine="192"/>
        <w:rPr>
          <w:snapToGrid w:val="0"/>
          <w:w w:val="90"/>
        </w:rPr>
      </w:pPr>
      <w:r>
        <w:rPr>
          <w:rFonts w:hint="eastAsia"/>
          <w:snapToGrid w:val="0"/>
          <w:w w:val="90"/>
        </w:rPr>
        <w:t>正式にセンター夜間開放が認められ、一階フローアに移ったのは12月20日からです。</w:t>
      </w:r>
      <w:r w:rsidR="00E015EF">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89.25pt;margin-top:169.9pt;width:299.55pt;height:140.95pt;z-index:251656192;mso-wrap-edited:f;mso-position-horizontal:absolute;mso-position-horizontal-relative:text;mso-position-vertical:absolute;mso-position-vertical-relative:page" wrapcoords="-213 -226 -213 21713 21760 21713 21760 -226 -213 -226" o:allowincell="f" fillcolor="window" stroked="t" strokeweight="1.25pt">
            <v:imagedata r:id="rId13" o:title=""/>
            <w10:wrap type="tight" side="largest" anchory="page"/>
            <w10:anchorlock/>
          </v:shape>
          <o:OLEObject Type="Embed" ProgID="CorelPhotoPaint.Image.7" ShapeID="_x0000_s1049" DrawAspect="Content" ObjectID="_1484294951" r:id="rId14"/>
        </w:object>
      </w:r>
      <w:r>
        <w:rPr>
          <w:rFonts w:hint="eastAsia"/>
          <w:snapToGrid w:val="0"/>
          <w:w w:val="90"/>
        </w:rPr>
        <w:t>（右写真参照）</w:t>
      </w:r>
    </w:p>
    <w:p w:rsidR="001F2F81" w:rsidRDefault="00A20691">
      <w:pPr>
        <w:pStyle w:val="a4"/>
        <w:snapToGrid w:val="0"/>
        <w:spacing w:line="240" w:lineRule="atLeast"/>
        <w:ind w:firstLine="192"/>
        <w:rPr>
          <w:snapToGrid w:val="0"/>
          <w:w w:val="90"/>
        </w:rPr>
      </w:pPr>
      <w:r>
        <w:rPr>
          <w:rFonts w:hint="eastAsia"/>
          <w:snapToGrid w:val="0"/>
          <w:w w:val="90"/>
        </w:rPr>
        <w:t>12月18日に大阪府労働部が西成労働福祉センターを通して発表コメントは、『あいりん労働福祉センターの夜間開放については、これまで、センター本来の設置目的である就労斡旋の昨日が損なわれることや、施設の管理運営上からも支障が生じるおそれがあること、また、地域住民に多大な迷惑をかけることなどから、要望に応じることは困難と回答して参りました。</w:t>
      </w:r>
    </w:p>
    <w:p w:rsidR="001F2F81" w:rsidRDefault="00A20691">
      <w:pPr>
        <w:pStyle w:val="a4"/>
        <w:snapToGrid w:val="0"/>
        <w:spacing w:line="240" w:lineRule="atLeast"/>
        <w:ind w:firstLine="193"/>
        <w:rPr>
          <w:snapToGrid w:val="0"/>
          <w:w w:val="90"/>
        </w:rPr>
      </w:pPr>
      <w:r>
        <w:rPr>
          <w:rFonts w:hint="eastAsia"/>
          <w:snapToGrid w:val="0"/>
          <w:w w:val="90"/>
        </w:rPr>
        <w:t>しかしながら、あいりん労働福祉センターの現状は、これ以上放置しておくことが許されない状況となっております。</w:t>
      </w:r>
    </w:p>
    <w:p w:rsidR="001F2F81" w:rsidRDefault="00A20691">
      <w:pPr>
        <w:pStyle w:val="a4"/>
        <w:snapToGrid w:val="0"/>
        <w:spacing w:line="240" w:lineRule="atLeast"/>
        <w:ind w:firstLine="193"/>
        <w:rPr>
          <w:snapToGrid w:val="0"/>
          <w:w w:val="90"/>
        </w:rPr>
      </w:pPr>
      <w:r>
        <w:rPr>
          <w:rFonts w:hint="eastAsia"/>
          <w:snapToGrid w:val="0"/>
          <w:w w:val="90"/>
        </w:rPr>
        <w:t>また、地域関係者や多くの府民から早期解決を求める意見が寄せられており、さらに、地域住民も一定の理解を示されるに至ったことなどから、夜間開放に向け、代表者と協議を行いたいと存じます。</w:t>
      </w:r>
    </w:p>
    <w:p w:rsidR="001F2F81" w:rsidRDefault="00A20691">
      <w:pPr>
        <w:pStyle w:val="a4"/>
        <w:snapToGrid w:val="0"/>
        <w:spacing w:line="240" w:lineRule="atLeast"/>
        <w:ind w:firstLine="193"/>
        <w:rPr>
          <w:snapToGrid w:val="0"/>
          <w:w w:val="90"/>
        </w:rPr>
      </w:pPr>
      <w:r>
        <w:rPr>
          <w:rFonts w:hint="eastAsia"/>
          <w:snapToGrid w:val="0"/>
          <w:w w:val="90"/>
        </w:rPr>
        <w:t>つきましては、明日、午後１時に代表者の方が、府労働部までおこしください。』というものでした。</w:t>
      </w:r>
    </w:p>
    <w:p w:rsidR="001F2F81" w:rsidRDefault="00A20691">
      <w:pPr>
        <w:pStyle w:val="a4"/>
        <w:snapToGrid w:val="0"/>
        <w:spacing w:line="240" w:lineRule="atLeast"/>
        <w:ind w:firstLine="193"/>
        <w:rPr>
          <w:snapToGrid w:val="0"/>
          <w:w w:val="90"/>
        </w:rPr>
      </w:pPr>
      <w:r>
        <w:rPr>
          <w:rFonts w:hint="eastAsia"/>
          <w:snapToGrid w:val="0"/>
          <w:w w:val="90"/>
        </w:rPr>
        <w:t>大阪市はそれに伴い、乾パンと毛布千枚の支給、臨時宿泊所の期間延長（１月16日朝まで、定員1,700人）を発表しました。</w:t>
      </w:r>
    </w:p>
    <w:p w:rsidR="001F2F81" w:rsidRDefault="00A20691">
      <w:pPr>
        <w:pStyle w:val="a4"/>
        <w:snapToGrid w:val="0"/>
        <w:spacing w:line="240" w:lineRule="atLeast"/>
        <w:ind w:firstLine="192"/>
        <w:rPr>
          <w:snapToGrid w:val="0"/>
          <w:w w:val="90"/>
        </w:rPr>
      </w:pPr>
      <w:r>
        <w:rPr>
          <w:rFonts w:hint="eastAsia"/>
          <w:snapToGrid w:val="0"/>
          <w:w w:val="90"/>
        </w:rPr>
        <w:t>臨時宿泊所開設期間中のセンター夜間開放は中断し、16日夜再開、一応、１月一杯ということになりました。</w:t>
      </w:r>
    </w:p>
    <w:p w:rsidR="001F2F81" w:rsidRDefault="00A20691">
      <w:pPr>
        <w:pStyle w:val="a5"/>
        <w:spacing w:line="240" w:lineRule="exact"/>
        <w:rPr>
          <w:b w:val="0"/>
          <w:sz w:val="20"/>
        </w:rPr>
      </w:pPr>
      <w:r>
        <w:rPr>
          <w:rFonts w:hint="eastAsia"/>
          <w:b w:val="0"/>
          <w:sz w:val="20"/>
        </w:rPr>
        <w:t xml:space="preserve">　市更相での臨泊受付開始前日の</w:t>
      </w:r>
      <w:r>
        <w:rPr>
          <w:rFonts w:hint="eastAsia"/>
          <w:b w:val="0"/>
          <w:sz w:val="20"/>
        </w:rPr>
        <w:t>12</w:t>
      </w:r>
      <w:r>
        <w:rPr>
          <w:rFonts w:hint="eastAsia"/>
          <w:b w:val="0"/>
          <w:sz w:val="20"/>
        </w:rPr>
        <w:t>月</w:t>
      </w:r>
      <w:r>
        <w:rPr>
          <w:rFonts w:hint="eastAsia"/>
          <w:b w:val="0"/>
          <w:sz w:val="20"/>
        </w:rPr>
        <w:t>28</w:t>
      </w:r>
      <w:r>
        <w:rPr>
          <w:rFonts w:hint="eastAsia"/>
          <w:b w:val="0"/>
          <w:sz w:val="20"/>
        </w:rPr>
        <w:t>日午後３時半頃にはすでに</w:t>
      </w:r>
      <w:r>
        <w:rPr>
          <w:rFonts w:hint="eastAsia"/>
          <w:b w:val="0"/>
          <w:sz w:val="20"/>
        </w:rPr>
        <w:t>5</w:t>
      </w:r>
      <w:r>
        <w:rPr>
          <w:rFonts w:hint="eastAsia"/>
          <w:b w:val="0"/>
          <w:sz w:val="20"/>
        </w:rPr>
        <w:t>～</w:t>
      </w:r>
      <w:r>
        <w:rPr>
          <w:rFonts w:hint="eastAsia"/>
          <w:b w:val="0"/>
          <w:sz w:val="20"/>
        </w:rPr>
        <w:t>6</w:t>
      </w:r>
      <w:r>
        <w:rPr>
          <w:rFonts w:hint="eastAsia"/>
          <w:b w:val="0"/>
          <w:sz w:val="20"/>
        </w:rPr>
        <w:t>人が玄関の前の階段に座って並んでいました。</w:t>
      </w:r>
    </w:p>
    <w:p w:rsidR="001F2F81" w:rsidRDefault="00A20691">
      <w:pPr>
        <w:pStyle w:val="20"/>
      </w:pPr>
      <w:r>
        <w:rPr>
          <w:rFonts w:hint="eastAsia"/>
        </w:rPr>
        <w:t xml:space="preserve">　</w:t>
      </w:r>
      <w:r>
        <w:rPr>
          <w:rFonts w:hint="eastAsia"/>
        </w:rPr>
        <w:t>28</w:t>
      </w:r>
      <w:r>
        <w:rPr>
          <w:rFonts w:hint="eastAsia"/>
        </w:rPr>
        <w:t>日午後</w:t>
      </w:r>
      <w:r>
        <w:rPr>
          <w:rFonts w:hint="eastAsia"/>
        </w:rPr>
        <w:t>11</w:t>
      </w:r>
      <w:r>
        <w:rPr>
          <w:rFonts w:hint="eastAsia"/>
        </w:rPr>
        <w:t>時半頃のセンター１階で寝ている労働者の数は７００名ジャストでした。</w:t>
      </w:r>
    </w:p>
    <w:p w:rsidR="001F2F81" w:rsidRDefault="00A20691">
      <w:pPr>
        <w:spacing w:line="240" w:lineRule="exact"/>
        <w:rPr>
          <w:sz w:val="20"/>
        </w:rPr>
      </w:pPr>
      <w:r>
        <w:rPr>
          <w:rFonts w:hint="eastAsia"/>
          <w:sz w:val="20"/>
        </w:rPr>
        <w:t xml:space="preserve">　</w:t>
      </w:r>
      <w:r>
        <w:rPr>
          <w:rFonts w:hint="eastAsia"/>
          <w:sz w:val="20"/>
        </w:rPr>
        <w:t>29</w:t>
      </w:r>
      <w:r>
        <w:rPr>
          <w:rFonts w:hint="eastAsia"/>
          <w:sz w:val="20"/>
        </w:rPr>
        <w:t>日午前２時半頃から労働者は起き出して市更相に移動を開始。３時半には完全に起床・片づけの体制となっていました。</w:t>
      </w:r>
    </w:p>
    <w:p w:rsidR="001F2F81" w:rsidRDefault="00A20691">
      <w:pPr>
        <w:spacing w:line="240" w:lineRule="exact"/>
        <w:ind w:firstLine="195"/>
        <w:rPr>
          <w:sz w:val="20"/>
        </w:rPr>
      </w:pPr>
      <w:r>
        <w:rPr>
          <w:rFonts w:hint="eastAsia"/>
          <w:sz w:val="20"/>
        </w:rPr>
        <w:t>次頁上の写真の時計は</w:t>
      </w:r>
      <w:r>
        <w:rPr>
          <w:rFonts w:hint="eastAsia"/>
          <w:sz w:val="20"/>
        </w:rPr>
        <w:t>12</w:t>
      </w:r>
      <w:r>
        <w:rPr>
          <w:rFonts w:hint="eastAsia"/>
          <w:sz w:val="20"/>
        </w:rPr>
        <w:t>月</w:t>
      </w:r>
      <w:r>
        <w:rPr>
          <w:rFonts w:hint="eastAsia"/>
          <w:sz w:val="20"/>
        </w:rPr>
        <w:t>29</w:t>
      </w:r>
      <w:r>
        <w:rPr>
          <w:rFonts w:hint="eastAsia"/>
          <w:sz w:val="20"/>
        </w:rPr>
        <w:t>日午前３時</w:t>
      </w:r>
      <w:r>
        <w:rPr>
          <w:rFonts w:hint="eastAsia"/>
          <w:sz w:val="20"/>
        </w:rPr>
        <w:t>40</w:t>
      </w:r>
      <w:r>
        <w:rPr>
          <w:rFonts w:hint="eastAsia"/>
          <w:sz w:val="20"/>
        </w:rPr>
        <w:t>分過ぎを指しています。この時刻ですでに発行された整理券は</w:t>
      </w:r>
      <w:r>
        <w:rPr>
          <w:rFonts w:hint="eastAsia"/>
          <w:sz w:val="20"/>
        </w:rPr>
        <w:t>740</w:t>
      </w:r>
      <w:r>
        <w:rPr>
          <w:rFonts w:hint="eastAsia"/>
          <w:sz w:val="20"/>
        </w:rPr>
        <w:t>枚。近所の人が整理券を配っている職員に苦情。「こんなに早く並ばせるのだったら、町内会を通じて知らせてもらわなくては困る。朝早く仕事に出る人もいるのだから」。職員いわく「こんなに早く並ぶとは思わなかったので…」そして「センターで待機してください。この場から早く散ってください。センターに行ってください」。と。</w:t>
      </w:r>
    </w:p>
    <w:p w:rsidR="001F2F81" w:rsidRDefault="00E015EF">
      <w:pPr>
        <w:spacing w:line="240" w:lineRule="exact"/>
        <w:ind w:firstLine="195"/>
      </w:pPr>
      <w:r>
        <w:rPr>
          <w:noProof/>
          <w:sz w:val="20"/>
        </w:rPr>
        <w:lastRenderedPageBreak/>
        <w:object w:dxaOrig="1440" w:dyaOrig="1440">
          <v:shape id="_x0000_s1073" type="#_x0000_t75" style="position:absolute;left:0;text-align:left;margin-left:131.25pt;margin-top:70.9pt;width:259.45pt;height:168.15pt;z-index:-251655168;visibility:visible;mso-wrap-edited:f;mso-position-horizontal:absolute;mso-position-horizontal-relative:text;mso-position-vertical:absolute;mso-position-vertical-relative:page" wrapcoords="-187 -96 -187 21600 21725 21600 21725 -96 -187 -96" o:allowincell="f" stroked="t" strokeweight="1pt">
            <v:imagedata r:id="rId15" o:title=""/>
            <w10:wrap type="tight" side="largest" anchory="page"/>
          </v:shape>
          <o:OLEObject Type="Embed" ProgID="Word.Picture.8" ShapeID="_x0000_s1073" DrawAspect="Content" ObjectID="_1484294952" r:id="rId16"/>
        </w:object>
      </w:r>
      <w:r w:rsidR="00A20691">
        <w:rPr>
          <w:rFonts w:hint="eastAsia"/>
        </w:rPr>
        <w:t>午前</w:t>
      </w:r>
      <w:r w:rsidR="00A20691">
        <w:rPr>
          <w:rFonts w:hint="eastAsia"/>
        </w:rPr>
        <w:t>11</w:t>
      </w:r>
      <w:r w:rsidR="00A20691">
        <w:rPr>
          <w:rFonts w:hint="eastAsia"/>
        </w:rPr>
        <w:t>時過ぎで整理券は</w:t>
      </w:r>
      <w:r w:rsidR="00A20691">
        <w:rPr>
          <w:rFonts w:hint="eastAsia"/>
        </w:rPr>
        <w:t>2,200</w:t>
      </w:r>
      <w:r w:rsidR="00A20691">
        <w:rPr>
          <w:rFonts w:hint="eastAsia"/>
        </w:rPr>
        <w:t>枚、</w:t>
      </w:r>
      <w:r w:rsidR="00A20691">
        <w:rPr>
          <w:rFonts w:hint="eastAsia"/>
        </w:rPr>
        <w:t>2,150</w:t>
      </w:r>
      <w:r w:rsidR="00A20691">
        <w:rPr>
          <w:rFonts w:hint="eastAsia"/>
        </w:rPr>
        <w:t>番以降は翌日の面談となりました。</w:t>
      </w:r>
    </w:p>
    <w:p w:rsidR="001F2F81" w:rsidRDefault="00A20691">
      <w:pPr>
        <w:pStyle w:val="20"/>
        <w:ind w:firstLine="204"/>
      </w:pPr>
      <w:r>
        <w:rPr>
          <w:rFonts w:hint="eastAsia"/>
        </w:rPr>
        <w:t>臨時宿泊所に入れたのは、</w:t>
      </w:r>
      <w:r>
        <w:rPr>
          <w:rFonts w:hint="eastAsia"/>
        </w:rPr>
        <w:t>29</w:t>
      </w:r>
      <w:r>
        <w:rPr>
          <w:rFonts w:hint="eastAsia"/>
        </w:rPr>
        <w:t>日が</w:t>
      </w:r>
      <w:r>
        <w:rPr>
          <w:rFonts w:hint="eastAsia"/>
        </w:rPr>
        <w:t>1,800</w:t>
      </w:r>
      <w:r>
        <w:rPr>
          <w:rFonts w:hint="eastAsia"/>
        </w:rPr>
        <w:t>名、</w:t>
      </w:r>
      <w:r>
        <w:rPr>
          <w:rFonts w:hint="eastAsia"/>
        </w:rPr>
        <w:t>30</w:t>
      </w:r>
      <w:r>
        <w:rPr>
          <w:rFonts w:hint="eastAsia"/>
        </w:rPr>
        <w:t>日が</w:t>
      </w:r>
      <w:r>
        <w:rPr>
          <w:rFonts w:hint="eastAsia"/>
        </w:rPr>
        <w:t>400</w:t>
      </w:r>
      <w:r>
        <w:rPr>
          <w:rFonts w:hint="eastAsia"/>
        </w:rPr>
        <w:t>名で、約</w:t>
      </w:r>
      <w:r>
        <w:rPr>
          <w:rFonts w:hint="eastAsia"/>
        </w:rPr>
        <w:t>2,400</w:t>
      </w:r>
      <w:r>
        <w:rPr>
          <w:rFonts w:hint="eastAsia"/>
        </w:rPr>
        <w:t>名と伝えられています。</w:t>
      </w:r>
    </w:p>
    <w:p w:rsidR="001F2F81" w:rsidRDefault="00A20691">
      <w:pPr>
        <w:pStyle w:val="20"/>
        <w:ind w:firstLine="204"/>
      </w:pPr>
      <w:r>
        <w:rPr>
          <w:rFonts w:hint="eastAsia"/>
        </w:rPr>
        <w:t>「臨泊効果」で、</w:t>
      </w:r>
      <w:r>
        <w:rPr>
          <w:rFonts w:hint="eastAsia"/>
        </w:rPr>
        <w:t>30</w:t>
      </w:r>
      <w:r>
        <w:rPr>
          <w:rFonts w:hint="eastAsia"/>
        </w:rPr>
        <w:t>日夜に三角公園のテントと医療センター軒下で寝た労働者は</w:t>
      </w:r>
      <w:r>
        <w:rPr>
          <w:rFonts w:hint="eastAsia"/>
        </w:rPr>
        <w:t>100</w:t>
      </w:r>
      <w:r>
        <w:rPr>
          <w:rFonts w:hint="eastAsia"/>
        </w:rPr>
        <w:t>名足らずでした。</w:t>
      </w:r>
    </w:p>
    <w:p w:rsidR="001F2F81" w:rsidRDefault="00A20691">
      <w:pPr>
        <w:pStyle w:val="a4"/>
        <w:snapToGrid w:val="0"/>
        <w:spacing w:line="240" w:lineRule="atLeast"/>
        <w:ind w:firstLine="192"/>
        <w:rPr>
          <w:snapToGrid w:val="0"/>
          <w:w w:val="90"/>
        </w:rPr>
      </w:pPr>
      <w:r>
        <w:rPr>
          <w:rFonts w:hint="eastAsia"/>
          <w:snapToGrid w:val="0"/>
          <w:w w:val="90"/>
        </w:rPr>
        <w:t>しかし、31日夜に三角公園で行われた炊き出し（年越しそば）には800名を越える労働者が列を作りました（下写真）し、すっかり野宿層として定着している人たちは臨時宿泊所に行かず野宿を続けていました。</w:t>
      </w:r>
    </w:p>
    <w:p w:rsidR="001F2F81" w:rsidRDefault="00084A63">
      <w:pPr>
        <w:rPr>
          <w:snapToGrid w:val="0"/>
          <w:w w:val="90"/>
        </w:rPr>
      </w:pPr>
      <w:r>
        <w:rPr>
          <w:noProof/>
        </w:rPr>
        <w:drawing>
          <wp:anchor distT="0" distB="0" distL="114300" distR="114300" simplePos="0" relativeHeight="251662336" behindDoc="1" locked="0" layoutInCell="0" allowOverlap="1">
            <wp:simplePos x="0" y="0"/>
            <wp:positionH relativeFrom="column">
              <wp:posOffset>1800225</wp:posOffset>
            </wp:positionH>
            <wp:positionV relativeFrom="page">
              <wp:posOffset>3643630</wp:posOffset>
            </wp:positionV>
            <wp:extent cx="2984500" cy="1663065"/>
            <wp:effectExtent l="19050" t="19050" r="25400" b="13335"/>
            <wp:wrapTight wrapText="largest">
              <wp:wrapPolygon edited="0">
                <wp:start x="-138" y="-247"/>
                <wp:lineTo x="-138" y="21526"/>
                <wp:lineTo x="21646" y="21526"/>
                <wp:lineTo x="21646" y="-247"/>
                <wp:lineTo x="-138" y="-247"/>
              </wp:wrapPolygon>
            </wp:wrapTight>
            <wp:docPr id="50" name="図 50" descr="ｔｂ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ｔｂ1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500" cy="16630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 xml:space="preserve">　また、新年１月５日からは臨時宿泊所から出される労働者が増え、</w:t>
      </w:r>
      <w:r w:rsidR="00A20691">
        <w:rPr>
          <w:rFonts w:hint="eastAsia"/>
          <w:snapToGrid w:val="0"/>
          <w:w w:val="90"/>
        </w:rPr>
        <w:t>10</w:t>
      </w:r>
      <w:r w:rsidR="00A20691">
        <w:rPr>
          <w:rFonts w:hint="eastAsia"/>
          <w:snapToGrid w:val="0"/>
          <w:w w:val="90"/>
        </w:rPr>
        <w:t>日には半数以上の労働者が臨時宿泊所から出てくることが予想されました。</w:t>
      </w:r>
    </w:p>
    <w:p w:rsidR="001F2F81" w:rsidRDefault="00A20691">
      <w:pPr>
        <w:pStyle w:val="a4"/>
        <w:snapToGrid w:val="0"/>
        <w:spacing w:line="240" w:lineRule="atLeast"/>
        <w:ind w:firstLine="192"/>
        <w:rPr>
          <w:snapToGrid w:val="0"/>
          <w:w w:val="90"/>
        </w:rPr>
      </w:pPr>
      <w:r>
        <w:rPr>
          <w:rFonts w:hint="eastAsia"/>
          <w:snapToGrid w:val="0"/>
          <w:w w:val="90"/>
        </w:rPr>
        <w:t>しかし、「臨時宿泊所の開所期間中は、センターの夜間開放を中断する」というのが取り決めでした。世の常識として交わした取り決めが守られなければならないことはよく承知いたしております。取り決めに至るまでにご助力をいただいた方々にも、申し訳のできないことになる、とも考えておりました。</w:t>
      </w:r>
    </w:p>
    <w:p w:rsidR="001F2F81" w:rsidRDefault="00A20691">
      <w:pPr>
        <w:pStyle w:val="a4"/>
        <w:snapToGrid w:val="0"/>
        <w:spacing w:line="240" w:lineRule="atLeast"/>
        <w:ind w:firstLine="192"/>
        <w:rPr>
          <w:snapToGrid w:val="0"/>
          <w:w w:val="90"/>
        </w:rPr>
      </w:pPr>
      <w:r>
        <w:rPr>
          <w:rFonts w:hint="eastAsia"/>
          <w:snapToGrid w:val="0"/>
          <w:w w:val="90"/>
        </w:rPr>
        <w:t>臨泊期間中は、三角公園のテントと医療センター軒下で対応するつもりで居ました。三角公園のテントが90人、医療センター軒下が70人、約160人が仮眠できますが、新年に入り、訪ねてきた労働者を「一杯だから」と断らなければならないことが多くなってきました。臨時宿泊所から出される労働者が増える5日以降は完全に対応できなくなることが、誰の目にも明らかになり、５日の要求書で、臨時宿泊所の単泊施設としての利用と野宿労働者の増加に連動してのセンター夜間開放再開を申し入れることになりました。</w:t>
      </w:r>
    </w:p>
    <w:p w:rsidR="001F2F81" w:rsidRDefault="00A20691">
      <w:pPr>
        <w:pStyle w:val="a4"/>
        <w:snapToGrid w:val="0"/>
        <w:spacing w:line="240" w:lineRule="atLeast"/>
        <w:ind w:firstLine="192"/>
        <w:rPr>
          <w:snapToGrid w:val="0"/>
          <w:w w:val="90"/>
        </w:rPr>
      </w:pPr>
      <w:r>
        <w:rPr>
          <w:rFonts w:hint="eastAsia"/>
          <w:snapToGrid w:val="0"/>
          <w:w w:val="90"/>
        </w:rPr>
        <w:t>大阪府・市は、「約束は守ってもらいたい」の答えに終始しました。私たちも約束をあえて破りたいわけではありませんでしたが、臨泊期間が16日までと発表されていてもその日まで留まれるのは半数足らずで、野宿を余儀なくされる労働者が増加してくる現実を考え、断腸の思いで「自主管理」に踏み切ったのです。</w:t>
      </w:r>
    </w:p>
    <w:p w:rsidR="001F2F81" w:rsidRDefault="00A20691">
      <w:pPr>
        <w:pStyle w:val="a4"/>
        <w:snapToGrid w:val="0"/>
        <w:spacing w:line="240" w:lineRule="atLeast"/>
        <w:ind w:firstLine="192"/>
        <w:rPr>
          <w:snapToGrid w:val="0"/>
          <w:w w:val="90"/>
        </w:rPr>
      </w:pPr>
      <w:r>
        <w:rPr>
          <w:rFonts w:hint="eastAsia"/>
          <w:snapToGrid w:val="0"/>
          <w:w w:val="90"/>
        </w:rPr>
        <w:t>その結果、大阪府労働部はじめセンター管理室や勤労福祉協会など関係諸機関の方々に多大のご迷惑をおかけすることになったことは申し訳なく感じています。</w:t>
      </w:r>
    </w:p>
    <w:p w:rsidR="001F2F81" w:rsidRDefault="001F2F81">
      <w:pPr>
        <w:pStyle w:val="a4"/>
        <w:snapToGrid w:val="0"/>
        <w:spacing w:line="240" w:lineRule="atLeast"/>
        <w:ind w:firstLine="192"/>
        <w:rPr>
          <w:snapToGrid w:val="0"/>
          <w:w w:val="90"/>
        </w:rPr>
      </w:pPr>
    </w:p>
    <w:p w:rsidR="001F2F81" w:rsidRDefault="00084A63">
      <w:pPr>
        <w:pStyle w:val="a4"/>
        <w:snapToGrid w:val="0"/>
        <w:spacing w:line="240" w:lineRule="atLeast"/>
        <w:ind w:firstLine="192"/>
        <w:rPr>
          <w:snapToGrid w:val="0"/>
          <w:w w:val="90"/>
        </w:rPr>
      </w:pPr>
      <w:r>
        <w:rPr>
          <w:noProof/>
        </w:rPr>
        <w:lastRenderedPageBreak/>
        <w:drawing>
          <wp:anchor distT="0" distB="0" distL="114300" distR="114300" simplePos="0" relativeHeight="251663360" behindDoc="1" locked="0" layoutInCell="0" allowOverlap="1">
            <wp:simplePos x="0" y="0"/>
            <wp:positionH relativeFrom="column">
              <wp:posOffset>866775</wp:posOffset>
            </wp:positionH>
            <wp:positionV relativeFrom="page">
              <wp:posOffset>900430</wp:posOffset>
            </wp:positionV>
            <wp:extent cx="3867150" cy="2465705"/>
            <wp:effectExtent l="19050" t="19050" r="19050" b="10795"/>
            <wp:wrapTight wrapText="largest">
              <wp:wrapPolygon edited="0">
                <wp:start x="-106" y="-167"/>
                <wp:lineTo x="-106" y="21528"/>
                <wp:lineTo x="21600" y="21528"/>
                <wp:lineTo x="21600" y="-167"/>
                <wp:lineTo x="-106" y="-167"/>
              </wp:wrapPolygon>
            </wp:wrapTight>
            <wp:docPr id="52" name="図 52" descr="E:\hansitu\98.1.12\9811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hansitu\98.1.12\981122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24657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12日午後７時には、大阪府労働部から退去要請を受けました（右写真）。占拠は本意ではないが、ここにいる労働者は動かしがたく、そちらでも検討して端居とお願いし、双方が検討することで、午後８時に再び話し合いを持つことになりました。</w:t>
      </w:r>
    </w:p>
    <w:p w:rsidR="001F2F81" w:rsidRDefault="00A20691">
      <w:pPr>
        <w:pStyle w:val="a4"/>
        <w:snapToGrid w:val="0"/>
        <w:spacing w:line="240" w:lineRule="atLeast"/>
        <w:ind w:firstLine="192"/>
        <w:rPr>
          <w:snapToGrid w:val="0"/>
          <w:w w:val="90"/>
        </w:rPr>
      </w:pPr>
      <w:r>
        <w:rPr>
          <w:rFonts w:hint="eastAsia"/>
          <w:snapToGrid w:val="0"/>
          <w:w w:val="90"/>
        </w:rPr>
        <w:t>その時、センター３階フロアーで仮眠をとろうと集まった労働者は370人を越えていました。その労働者を目の前にして、交渉が再開されました。</w:t>
      </w:r>
    </w:p>
    <w:p w:rsidR="001F2F81" w:rsidRDefault="00084A63">
      <w:pPr>
        <w:pStyle w:val="a4"/>
        <w:snapToGrid w:val="0"/>
        <w:spacing w:line="240" w:lineRule="atLeast"/>
        <w:ind w:firstLine="192"/>
        <w:rPr>
          <w:snapToGrid w:val="0"/>
          <w:w w:val="90"/>
        </w:rPr>
      </w:pPr>
      <w:r>
        <w:rPr>
          <w:noProof/>
        </w:rPr>
        <w:drawing>
          <wp:anchor distT="0" distB="0" distL="114300" distR="114300" simplePos="0" relativeHeight="251657216" behindDoc="1" locked="0" layoutInCell="0" allowOverlap="1">
            <wp:simplePos x="0" y="0"/>
            <wp:positionH relativeFrom="column">
              <wp:posOffset>1200150</wp:posOffset>
            </wp:positionH>
            <wp:positionV relativeFrom="page">
              <wp:posOffset>4672330</wp:posOffset>
            </wp:positionV>
            <wp:extent cx="3918585" cy="1654810"/>
            <wp:effectExtent l="19050" t="19050" r="24765" b="21590"/>
            <wp:wrapTight wrapText="largest">
              <wp:wrapPolygon edited="0">
                <wp:start x="-105" y="-249"/>
                <wp:lineTo x="-105" y="21633"/>
                <wp:lineTo x="21632" y="21633"/>
                <wp:lineTo x="21632" y="-249"/>
                <wp:lineTo x="-105" y="-249"/>
              </wp:wrapPolygon>
            </wp:wrapTight>
            <wp:docPr id="29" name="図 29" descr="E:\hansitu\98.1.12\9811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hansitu\98.1.12\981127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8585" cy="16548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労働部の方からは「やはり今回は認められない」といわれ、私の方から「臨泊を単泊に利用できるよう大阪市に仲介して欲しい、なんとかここにいる労働者の行き先を見つけて欲しい」と改めて要請しました。30分余に渡って双方で打開策を模索した後、やはりその場に労働者が居るという現実は大きく、大阪府労働部の配慮によって、その夜９時から１階フロアーに移動して、「自主管理」による夜間利用が「認知」されることとなりました。</w:t>
      </w:r>
    </w:p>
    <w:p w:rsidR="001F2F81" w:rsidRDefault="00A20691">
      <w:pPr>
        <w:framePr w:w="3385" w:h="533" w:hSpace="142" w:wrap="around" w:vAnchor="page" w:hAnchor="page" w:x="1517" w:y="10239"/>
        <w:pBdr>
          <w:top w:val="double" w:sz="6" w:space="1" w:color="auto"/>
          <w:left w:val="double" w:sz="6" w:space="1" w:color="auto"/>
          <w:bottom w:val="double" w:sz="6" w:space="1" w:color="auto"/>
          <w:right w:val="double" w:sz="6" w:space="1" w:color="auto"/>
        </w:pBdr>
        <w:rPr>
          <w:rFonts w:eastAsia="FGPＮＴＣ新楷書体"/>
          <w:sz w:val="28"/>
        </w:rPr>
      </w:pPr>
      <w:r>
        <w:rPr>
          <w:rFonts w:eastAsia="FGPＮＴＣ新楷書体" w:hint="eastAsia"/>
          <w:sz w:val="28"/>
        </w:rPr>
        <w:t>釜ヶ崎の冬を支えるために…</w:t>
      </w:r>
    </w:p>
    <w:p w:rsidR="001F2F81" w:rsidRDefault="00084A63">
      <w:pPr>
        <w:pStyle w:val="a4"/>
        <w:snapToGrid w:val="0"/>
        <w:spacing w:line="240" w:lineRule="atLeast"/>
        <w:ind w:firstLine="192"/>
        <w:rPr>
          <w:snapToGrid w:val="0"/>
          <w:w w:val="90"/>
        </w:rPr>
      </w:pPr>
      <w:r>
        <w:rPr>
          <w:noProof/>
        </w:rPr>
        <w:drawing>
          <wp:anchor distT="0" distB="0" distL="114300" distR="114300" simplePos="0" relativeHeight="251653120" behindDoc="1" locked="0" layoutInCell="0" allowOverlap="1">
            <wp:simplePos x="0" y="0"/>
            <wp:positionH relativeFrom="column">
              <wp:posOffset>38100</wp:posOffset>
            </wp:positionH>
            <wp:positionV relativeFrom="page">
              <wp:posOffset>6501130</wp:posOffset>
            </wp:positionV>
            <wp:extent cx="2894330" cy="1732280"/>
            <wp:effectExtent l="19050" t="19050" r="20320" b="20320"/>
            <wp:wrapTight wrapText="largest">
              <wp:wrapPolygon edited="0">
                <wp:start x="-142" y="-238"/>
                <wp:lineTo x="-142" y="21616"/>
                <wp:lineTo x="21609" y="21616"/>
                <wp:lineTo x="21609" y="-238"/>
                <wp:lineTo x="-142" y="-238"/>
              </wp:wrapPolygon>
            </wp:wrapTight>
            <wp:docPr id="18" name="図 18" descr="ｔ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ｔ1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4330" cy="1732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0691">
        <w:rPr>
          <w:rFonts w:hint="eastAsia"/>
          <w:snapToGrid w:val="0"/>
          <w:w w:val="90"/>
        </w:rPr>
        <w:t>釜ヶ崎の活動は、言うまでもなく釜ヶ崎労働者を中心にしながら、多くの人たちに支えられて成り立っています。</w:t>
      </w:r>
    </w:p>
    <w:p w:rsidR="001F2F81" w:rsidRDefault="00A20691">
      <w:pPr>
        <w:pStyle w:val="a4"/>
        <w:snapToGrid w:val="0"/>
        <w:spacing w:line="240" w:lineRule="atLeast"/>
        <w:ind w:firstLine="192"/>
        <w:rPr>
          <w:snapToGrid w:val="0"/>
          <w:w w:val="90"/>
        </w:rPr>
      </w:pPr>
      <w:r>
        <w:rPr>
          <w:rFonts w:hint="eastAsia"/>
          <w:snapToGrid w:val="0"/>
          <w:w w:val="90"/>
        </w:rPr>
        <w:t>右は炊き出しの準備が進められている様子ですが、労働者やボランティアによって料理から後かたづけまでが行われています。</w:t>
      </w:r>
    </w:p>
    <w:p w:rsidR="001F2F81" w:rsidRDefault="00A20691">
      <w:pPr>
        <w:pStyle w:val="a4"/>
        <w:snapToGrid w:val="0"/>
        <w:spacing w:line="240" w:lineRule="atLeast"/>
        <w:ind w:firstLine="192"/>
        <w:rPr>
          <w:snapToGrid w:val="0"/>
          <w:w w:val="90"/>
        </w:rPr>
      </w:pPr>
      <w:r>
        <w:rPr>
          <w:rFonts w:hint="eastAsia"/>
          <w:snapToGrid w:val="0"/>
          <w:w w:val="90"/>
        </w:rPr>
        <w:t>越冬期間中にかかる費用は、もち代支給時の労働者からの自主カンパ（今年は３日間で百十</w:t>
      </w:r>
      <w:r>
        <w:rPr>
          <w:rFonts w:hint="eastAsia"/>
          <w:snapToGrid w:val="0"/>
          <w:w w:val="90"/>
        </w:rPr>
        <w:lastRenderedPageBreak/>
        <w:t>万円）と諸個人や釜ヶ崎キリスト教協友会を通してのキリスト者からのカンパ、また、前昼祭として12月30日に開かれたソウル・フラワーやモノノケ・サットのコンサートに集まった聴衆からのカンパ（十万円以上）等でまかなわれています。</w:t>
      </w:r>
    </w:p>
    <w:p w:rsidR="001F2F81" w:rsidRDefault="00A20691">
      <w:pPr>
        <w:pStyle w:val="a4"/>
        <w:snapToGrid w:val="0"/>
        <w:spacing w:line="240" w:lineRule="atLeast"/>
        <w:ind w:firstLine="192"/>
        <w:rPr>
          <w:snapToGrid w:val="0"/>
          <w:w w:val="90"/>
        </w:rPr>
      </w:pPr>
      <w:r>
        <w:rPr>
          <w:rFonts w:hint="eastAsia"/>
          <w:snapToGrid w:val="0"/>
          <w:w w:val="90"/>
        </w:rPr>
        <w:t>物資面でも、毎年、諸個人やキリスト教関係者から米や毛布・布団・衣類などが寄せられています。</w:t>
      </w:r>
    </w:p>
    <w:p w:rsidR="001F2F81" w:rsidRDefault="00A20691">
      <w:pPr>
        <w:pStyle w:val="a4"/>
        <w:snapToGrid w:val="0"/>
        <w:spacing w:line="240" w:lineRule="atLeast"/>
        <w:ind w:firstLine="192"/>
        <w:rPr>
          <w:snapToGrid w:val="0"/>
          <w:w w:val="90"/>
        </w:rPr>
      </w:pPr>
      <w:r>
        <w:rPr>
          <w:rFonts w:hint="eastAsia"/>
          <w:snapToGrid w:val="0"/>
          <w:w w:val="90"/>
        </w:rPr>
        <w:t>ほかには、連合大阪からは西成分会を通して使い捨てカイロ5千個、部落解放同盟西成支部から毛布３百枚、西成労働福祉センター労組から米2百キロなどの支援を受けています。</w:t>
      </w:r>
    </w:p>
    <w:p w:rsidR="001F2F81" w:rsidRDefault="00A20691">
      <w:pPr>
        <w:pStyle w:val="a4"/>
        <w:snapToGrid w:val="0"/>
        <w:spacing w:line="240" w:lineRule="atLeast"/>
        <w:ind w:firstLine="192"/>
        <w:rPr>
          <w:snapToGrid w:val="0"/>
          <w:w w:val="90"/>
        </w:rPr>
      </w:pPr>
      <w:r>
        <w:rPr>
          <w:rFonts w:hint="eastAsia"/>
          <w:snapToGrid w:val="0"/>
          <w:w w:val="90"/>
        </w:rPr>
        <w:t>今回の越冬の大きな特徴は、大阪府議諸先生や反差別団体、労組団体などが、釜ヶ崎の冬に心をかけ、行政に働きかけていただけたことだと考えています。</w:t>
      </w:r>
    </w:p>
    <w:p w:rsidR="001F2F81" w:rsidRDefault="00A20691">
      <w:pPr>
        <w:pStyle w:val="a4"/>
        <w:snapToGrid w:val="0"/>
        <w:spacing w:line="240" w:lineRule="atLeast"/>
        <w:ind w:firstLine="192"/>
        <w:rPr>
          <w:snapToGrid w:val="0"/>
          <w:w w:val="90"/>
        </w:rPr>
      </w:pPr>
      <w:r>
        <w:rPr>
          <w:rFonts w:hint="eastAsia"/>
          <w:snapToGrid w:val="0"/>
          <w:w w:val="90"/>
        </w:rPr>
        <w:t>そのように多くの人に支えられながら、大きな混乱もなく、センターの利用ができる状況になったと感謝しています。</w:t>
      </w:r>
    </w:p>
    <w:p w:rsidR="001F2F81" w:rsidRDefault="00A20691">
      <w:pPr>
        <w:pStyle w:val="a4"/>
        <w:snapToGrid w:val="0"/>
        <w:spacing w:line="240" w:lineRule="atLeast"/>
        <w:ind w:firstLine="192"/>
        <w:rPr>
          <w:snapToGrid w:val="0"/>
          <w:w w:val="90"/>
        </w:rPr>
      </w:pPr>
      <w:r>
        <w:rPr>
          <w:rFonts w:hint="eastAsia"/>
          <w:snapToGrid w:val="0"/>
          <w:w w:val="90"/>
        </w:rPr>
        <w:t>それでもなお、冷たいコンクリートの上でのセンター夜間開放しか見えていないのが、釜ヶ崎の現実です。</w:t>
      </w:r>
    </w:p>
    <w:p w:rsidR="001F2F81" w:rsidRDefault="00A20691">
      <w:pPr>
        <w:pStyle w:val="a4"/>
        <w:snapToGrid w:val="0"/>
        <w:spacing w:line="240" w:lineRule="atLeast"/>
        <w:ind w:firstLine="192"/>
        <w:rPr>
          <w:snapToGrid w:val="0"/>
          <w:w w:val="90"/>
        </w:rPr>
      </w:pPr>
      <w:r>
        <w:rPr>
          <w:rFonts w:hint="eastAsia"/>
          <w:snapToGrid w:val="0"/>
          <w:w w:val="90"/>
        </w:rPr>
        <w:t>１月末のセンター夜間開放期間の終了を前にしても、釜ヶ崎に求人が増加する兆しは見えず、厳しい状況が続いています。</w:t>
      </w:r>
    </w:p>
    <w:p w:rsidR="001F2F81" w:rsidRDefault="00A20691">
      <w:pPr>
        <w:pStyle w:val="a4"/>
        <w:snapToGrid w:val="0"/>
        <w:spacing w:line="240" w:lineRule="atLeast"/>
        <w:ind w:firstLine="192"/>
        <w:rPr>
          <w:snapToGrid w:val="0"/>
          <w:w w:val="90"/>
        </w:rPr>
      </w:pPr>
      <w:r>
        <w:rPr>
          <w:rFonts w:hint="eastAsia"/>
          <w:snapToGrid w:val="0"/>
          <w:w w:val="90"/>
        </w:rPr>
        <w:t>大阪府労働部の職員が述べたように、センター一階フロアーでわずか毛布二枚を頼りに人間が連日夜を過ごす事態は「非人道的」なことです。人権の否定であるといえます。</w:t>
      </w:r>
    </w:p>
    <w:p w:rsidR="001F2F81" w:rsidRDefault="00A20691">
      <w:pPr>
        <w:pStyle w:val="a4"/>
        <w:snapToGrid w:val="0"/>
        <w:spacing w:line="240" w:lineRule="atLeast"/>
        <w:ind w:firstLine="192"/>
        <w:rPr>
          <w:snapToGrid w:val="0"/>
          <w:w w:val="90"/>
        </w:rPr>
      </w:pPr>
      <w:r>
        <w:rPr>
          <w:rFonts w:hint="eastAsia"/>
          <w:snapToGrid w:val="0"/>
          <w:w w:val="90"/>
        </w:rPr>
        <w:t>私たちは大阪府、大阪市に対して「人道的」措置を求めています。</w:t>
      </w:r>
    </w:p>
    <w:p w:rsidR="001F2F81" w:rsidRDefault="00A20691">
      <w:pPr>
        <w:pStyle w:val="a4"/>
        <w:snapToGrid w:val="0"/>
        <w:spacing w:line="240" w:lineRule="atLeast"/>
        <w:ind w:firstLine="192"/>
        <w:rPr>
          <w:snapToGrid w:val="0"/>
          <w:w w:val="90"/>
        </w:rPr>
      </w:pPr>
      <w:r>
        <w:rPr>
          <w:rFonts w:hint="eastAsia"/>
          <w:snapToGrid w:val="0"/>
          <w:w w:val="90"/>
        </w:rPr>
        <w:t>ご理解とご支援をお願いいたします。</w:t>
      </w:r>
    </w:p>
    <w:p w:rsidR="001F2F81" w:rsidRDefault="00A20691">
      <w:pPr>
        <w:pStyle w:val="a4"/>
        <w:snapToGrid w:val="0"/>
        <w:spacing w:line="240" w:lineRule="atLeast"/>
        <w:ind w:firstLine="192"/>
        <w:rPr>
          <w:snapToGrid w:val="0"/>
          <w:w w:val="90"/>
        </w:rPr>
      </w:pPr>
      <w:r>
        <w:rPr>
          <w:rFonts w:hint="eastAsia"/>
          <w:snapToGrid w:val="0"/>
          <w:w w:val="90"/>
        </w:rPr>
        <w:t>厚かましい物言いになっていることを恐れながら、ご報告とさせていただきます。</w:t>
      </w:r>
    </w:p>
    <w:p w:rsidR="00A20691" w:rsidRDefault="00A20691"/>
    <w:sectPr w:rsidR="00A20691">
      <w:footerReference w:type="even" r:id="rId21"/>
      <w:footerReference w:type="default" r:id="rId22"/>
      <w:pgSz w:w="10319" w:h="14572" w:code="13"/>
      <w:pgMar w:top="1418" w:right="1418" w:bottom="1418" w:left="1418"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5EF" w:rsidRDefault="00E015EF">
      <w:r>
        <w:separator/>
      </w:r>
    </w:p>
  </w:endnote>
  <w:endnote w:type="continuationSeparator" w:id="0">
    <w:p w:rsidR="00E015EF" w:rsidRDefault="00E0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FGPＮＴＣ新楷書体">
    <w:panose1 w:val="03000700000000000000"/>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F81" w:rsidRDefault="00A2069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1F2F81" w:rsidRDefault="001F2F8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F81" w:rsidRDefault="00A2069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151DA">
      <w:rPr>
        <w:rStyle w:val="a7"/>
        <w:noProof/>
      </w:rPr>
      <w:t>2</w:t>
    </w:r>
    <w:r>
      <w:rPr>
        <w:rStyle w:val="a7"/>
      </w:rPr>
      <w:fldChar w:fldCharType="end"/>
    </w:r>
  </w:p>
  <w:p w:rsidR="001F2F81" w:rsidRDefault="001F2F8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5EF" w:rsidRDefault="00E015EF">
      <w:r>
        <w:separator/>
      </w:r>
    </w:p>
  </w:footnote>
  <w:footnote w:type="continuationSeparator" w:id="0">
    <w:p w:rsidR="00E015EF" w:rsidRDefault="00E015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882B5B"/>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
    <w:nsid w:val="5C501FD0"/>
    <w:multiLevelType w:val="singleLevel"/>
    <w:tmpl w:val="0409000F"/>
    <w:lvl w:ilvl="0">
      <w:start w:val="1"/>
      <w:numFmt w:val="decimal"/>
      <w:lvlText w:val="%1."/>
      <w:lvlJc w:val="left"/>
      <w:pPr>
        <w:tabs>
          <w:tab w:val="num" w:pos="425"/>
        </w:tabs>
        <w:ind w:left="425" w:hanging="425"/>
      </w:pPr>
    </w:lvl>
  </w:abstractNum>
  <w:abstractNum w:abstractNumId="2">
    <w:nsid w:val="7B84413F"/>
    <w:multiLevelType w:val="singleLevel"/>
    <w:tmpl w:val="04090001"/>
    <w:lvl w:ilvl="0">
      <w:start w:val="1"/>
      <w:numFmt w:val="bullet"/>
      <w:lvlText w:val=""/>
      <w:lvlJc w:val="left"/>
      <w:pPr>
        <w:tabs>
          <w:tab w:val="num" w:pos="425"/>
        </w:tabs>
        <w:ind w:left="425" w:hanging="425"/>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ocumentProtection w:edit="readOnly" w:enforcement="1"/>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A63"/>
    <w:rsid w:val="00084A63"/>
    <w:rsid w:val="001F2F81"/>
    <w:rsid w:val="00A20691"/>
    <w:rsid w:val="00E015EF"/>
    <w:rsid w:val="00E15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69F4B6DB-70C8-4EC6-9411-BC41AB25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firstLine="216"/>
    </w:pPr>
    <w:rPr>
      <w:snapToGrid w:val="0"/>
      <w:spacing w:val="-20"/>
      <w:w w:val="90"/>
      <w:sz w:val="20"/>
    </w:rPr>
  </w:style>
  <w:style w:type="paragraph" w:styleId="a4">
    <w:name w:val="Plain Text"/>
    <w:basedOn w:val="a"/>
    <w:semiHidden/>
    <w:rPr>
      <w:rFonts w:ascii="ＭＳ 明朝" w:hAnsi="Courier New"/>
    </w:rPr>
  </w:style>
  <w:style w:type="paragraph" w:styleId="2">
    <w:name w:val="Body Text Indent 2"/>
    <w:basedOn w:val="a"/>
    <w:semiHidden/>
    <w:pPr>
      <w:spacing w:line="80" w:lineRule="atLeast"/>
      <w:ind w:firstLine="180"/>
    </w:pPr>
    <w:rPr>
      <w:w w:val="90"/>
      <w:sz w:val="18"/>
    </w:rPr>
  </w:style>
  <w:style w:type="paragraph" w:styleId="3">
    <w:name w:val="Body Text Indent 3"/>
    <w:basedOn w:val="a"/>
    <w:semiHidden/>
    <w:pPr>
      <w:spacing w:line="180" w:lineRule="atLeast"/>
      <w:ind w:left="851"/>
    </w:pPr>
    <w:rPr>
      <w:w w:val="90"/>
      <w:sz w:val="20"/>
    </w:rPr>
  </w:style>
  <w:style w:type="paragraph" w:styleId="a5">
    <w:name w:val="Body Text"/>
    <w:basedOn w:val="a"/>
    <w:semiHidden/>
    <w:rPr>
      <w:b/>
    </w:rPr>
  </w:style>
  <w:style w:type="paragraph" w:styleId="20">
    <w:name w:val="Body Text 2"/>
    <w:basedOn w:val="a"/>
    <w:semiHidden/>
    <w:pPr>
      <w:spacing w:line="240" w:lineRule="exact"/>
    </w:pPr>
    <w:rPr>
      <w:sz w:val="20"/>
    </w:rPr>
  </w:style>
  <w:style w:type="paragraph" w:styleId="a6">
    <w:name w:val="footer"/>
    <w:basedOn w:val="a"/>
    <w:semiHidden/>
    <w:pPr>
      <w:tabs>
        <w:tab w:val="center" w:pos="4252"/>
        <w:tab w:val="right" w:pos="8504"/>
      </w:tabs>
      <w:snapToGrid w:val="0"/>
    </w:pPr>
  </w:style>
  <w:style w:type="character" w:styleId="a7">
    <w:name w:val="page number"/>
    <w:basedOn w:val="a0"/>
    <w:semiHidden/>
  </w:style>
  <w:style w:type="paragraph" w:styleId="a8">
    <w:name w:val="Date"/>
    <w:basedOn w:val="a"/>
    <w:next w:val="a"/>
    <w:semiHidden/>
    <w:rPr>
      <w:sz w:val="20"/>
    </w:rPr>
  </w:style>
  <w:style w:type="paragraph" w:styleId="a9">
    <w:name w:val="header"/>
    <w:basedOn w:val="a"/>
    <w:link w:val="aa"/>
    <w:uiPriority w:val="99"/>
    <w:unhideWhenUsed/>
    <w:rsid w:val="00E151DA"/>
    <w:pPr>
      <w:tabs>
        <w:tab w:val="center" w:pos="4252"/>
        <w:tab w:val="right" w:pos="8504"/>
      </w:tabs>
      <w:snapToGrid w:val="0"/>
    </w:pPr>
  </w:style>
  <w:style w:type="character" w:customStyle="1" w:styleId="aa">
    <w:name w:val="ヘッダー (文字)"/>
    <w:basedOn w:val="a0"/>
    <w:link w:val="a9"/>
    <w:uiPriority w:val="99"/>
    <w:rsid w:val="00E151DA"/>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821</Words>
  <Characters>4682</Characters>
  <Application>Microsoft Office Word</Application>
  <DocSecurity>8</DocSecurity>
  <Lines>39</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経過報告　　　　　　　　　　1997~98年冬・越冬対策を巡って</vt:lpstr>
      <vt:lpstr>経過報告　　　　　　　　　　1997~98年冬・越冬対策を巡って</vt:lpstr>
    </vt:vector>
  </TitlesOfParts>
  <Company>o</Company>
  <LinksUpToDate>false</LinksUpToDate>
  <CharactersWithSpaces>5493</CharactersWithSpaces>
  <SharedDoc>false</SharedDoc>
  <HLinks>
    <vt:vector size="60" baseType="variant">
      <vt:variant>
        <vt:i4>6094648</vt:i4>
      </vt:variant>
      <vt:variant>
        <vt:i4>-1</vt:i4>
      </vt:variant>
      <vt:variant>
        <vt:i4>1041</vt:i4>
      </vt:variant>
      <vt:variant>
        <vt:i4>1</vt:i4>
      </vt:variant>
      <vt:variant>
        <vt:lpwstr>ｓ1233.jpg</vt:lpwstr>
      </vt:variant>
      <vt:variant>
        <vt:lpwstr/>
      </vt:variant>
      <vt:variant>
        <vt:i4>655163</vt:i4>
      </vt:variant>
      <vt:variant>
        <vt:i4>-1</vt:i4>
      </vt:variant>
      <vt:variant>
        <vt:i4>1042</vt:i4>
      </vt:variant>
      <vt:variant>
        <vt:i4>1</vt:i4>
      </vt:variant>
      <vt:variant>
        <vt:lpwstr>ｔ115.jpg</vt:lpwstr>
      </vt:variant>
      <vt:variant>
        <vt:lpwstr/>
      </vt:variant>
      <vt:variant>
        <vt:i4>2883633</vt:i4>
      </vt:variant>
      <vt:variant>
        <vt:i4>-1</vt:i4>
      </vt:variant>
      <vt:variant>
        <vt:i4>1044</vt:i4>
      </vt:variant>
      <vt:variant>
        <vt:i4>1</vt:i4>
      </vt:variant>
      <vt:variant>
        <vt:lpwstr>fugen1.jpg</vt:lpwstr>
      </vt:variant>
      <vt:variant>
        <vt:lpwstr/>
      </vt:variant>
      <vt:variant>
        <vt:i4>3538710</vt:i4>
      </vt:variant>
      <vt:variant>
        <vt:i4>-1</vt:i4>
      </vt:variant>
      <vt:variant>
        <vt:i4>1047</vt:i4>
      </vt:variant>
      <vt:variant>
        <vt:i4>1</vt:i4>
      </vt:variant>
      <vt:variant>
        <vt:lpwstr>ｋ12811.jpg</vt:lpwstr>
      </vt:variant>
      <vt:variant>
        <vt:lpwstr/>
      </vt:variant>
      <vt:variant>
        <vt:i4>8257543</vt:i4>
      </vt:variant>
      <vt:variant>
        <vt:i4>-1</vt:i4>
      </vt:variant>
      <vt:variant>
        <vt:i4>1053</vt:i4>
      </vt:variant>
      <vt:variant>
        <vt:i4>1</vt:i4>
      </vt:variant>
      <vt:variant>
        <vt:lpwstr>E:\hansitu\98.1.12\981127b.jpg</vt:lpwstr>
      </vt:variant>
      <vt:variant>
        <vt:lpwstr/>
      </vt:variant>
      <vt:variant>
        <vt:i4>3342094</vt:i4>
      </vt:variant>
      <vt:variant>
        <vt:i4>-1</vt:i4>
      </vt:variant>
      <vt:variant>
        <vt:i4>1060</vt:i4>
      </vt:variant>
      <vt:variant>
        <vt:i4>1</vt:i4>
      </vt:variant>
      <vt:variant>
        <vt:lpwstr>ｓ12816.jpg</vt:lpwstr>
      </vt:variant>
      <vt:variant>
        <vt:lpwstr/>
      </vt:variant>
      <vt:variant>
        <vt:i4>7929889</vt:i4>
      </vt:variant>
      <vt:variant>
        <vt:i4>-1</vt:i4>
      </vt:variant>
      <vt:variant>
        <vt:i4>1065</vt:i4>
      </vt:variant>
      <vt:variant>
        <vt:i4>1</vt:i4>
      </vt:variant>
      <vt:variant>
        <vt:lpwstr>sichou.jpg</vt:lpwstr>
      </vt:variant>
      <vt:variant>
        <vt:lpwstr/>
      </vt:variant>
      <vt:variant>
        <vt:i4>4194058</vt:i4>
      </vt:variant>
      <vt:variant>
        <vt:i4>-1</vt:i4>
      </vt:variant>
      <vt:variant>
        <vt:i4>1066</vt:i4>
      </vt:variant>
      <vt:variant>
        <vt:i4>1</vt:i4>
      </vt:variant>
      <vt:variant>
        <vt:lpwstr>ｓ12152.jpg</vt:lpwstr>
      </vt:variant>
      <vt:variant>
        <vt:lpwstr/>
      </vt:variant>
      <vt:variant>
        <vt:i4>-13697219</vt:i4>
      </vt:variant>
      <vt:variant>
        <vt:i4>-1</vt:i4>
      </vt:variant>
      <vt:variant>
        <vt:i4>1074</vt:i4>
      </vt:variant>
      <vt:variant>
        <vt:i4>1</vt:i4>
      </vt:variant>
      <vt:variant>
        <vt:lpwstr>ｔｂ122.jpg</vt:lpwstr>
      </vt:variant>
      <vt:variant>
        <vt:lpwstr/>
      </vt:variant>
      <vt:variant>
        <vt:i4>8257538</vt:i4>
      </vt:variant>
      <vt:variant>
        <vt:i4>-1</vt:i4>
      </vt:variant>
      <vt:variant>
        <vt:i4>1076</vt:i4>
      </vt:variant>
      <vt:variant>
        <vt:i4>1</vt:i4>
      </vt:variant>
      <vt:variant>
        <vt:lpwstr>E:\hansitu\98.1.12\981122b.jpg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経過報告　　　　　　　　　　1997~98年冬・越冬対策を巡って</dc:title>
  <dc:subject/>
  <dc:creator>まつしげ</dc:creator>
  <cp:keywords/>
  <cp:lastModifiedBy>松繁逸夫</cp:lastModifiedBy>
  <cp:revision>3</cp:revision>
  <cp:lastPrinted>1998-01-15T04:01:00Z</cp:lastPrinted>
  <dcterms:created xsi:type="dcterms:W3CDTF">2015-01-19T05:29:00Z</dcterms:created>
  <dcterms:modified xsi:type="dcterms:W3CDTF">2015-02-01T02:23:00Z</dcterms:modified>
</cp:coreProperties>
</file>