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08" w:rsidRPr="007167FA" w:rsidRDefault="00113008" w:rsidP="00113008">
      <w:pPr>
        <w:autoSpaceDE w:val="0"/>
        <w:autoSpaceDN w:val="0"/>
        <w:adjustRightInd w:val="0"/>
        <w:jc w:val="left"/>
        <w:rPr>
          <w:rFonts w:ascii="MS UI Gothic" w:eastAsia="MS UI Gothic" w:cs="MS UI Gothic"/>
          <w:b/>
          <w:kern w:val="0"/>
          <w:sz w:val="28"/>
          <w:szCs w:val="28"/>
        </w:rPr>
      </w:pPr>
      <w:r w:rsidRPr="007167FA">
        <w:rPr>
          <w:rFonts w:ascii="ＭＳ 明朝" w:eastAsia="ＭＳ 明朝" w:cs="ＭＳ 明朝" w:hint="eastAsia"/>
          <w:b/>
          <w:kern w:val="0"/>
          <w:sz w:val="28"/>
          <w:szCs w:val="28"/>
        </w:rPr>
        <w:t>大阪市長　西尾正也殿</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釜ケ崎就労・生活保障制度実現をめざす連絡会</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共同代表　山田　実・本田哲郎・大谷隆夫</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第</w:t>
      </w:r>
      <w:r w:rsidR="007167FA">
        <w:rPr>
          <w:rFonts w:ascii="ＭＳ 明朝" w:eastAsia="ＭＳ 明朝" w:cs="ＭＳ 明朝" w:hint="eastAsia"/>
          <w:kern w:val="0"/>
          <w:sz w:val="22"/>
        </w:rPr>
        <w:t>2</w:t>
      </w:r>
      <w:r w:rsidR="007167FA">
        <w:rPr>
          <w:rFonts w:ascii="ＭＳ 明朝" w:eastAsia="ＭＳ 明朝" w:cs="ＭＳ 明朝"/>
          <w:kern w:val="0"/>
          <w:sz w:val="22"/>
        </w:rPr>
        <w:t>5</w:t>
      </w:r>
      <w:r>
        <w:rPr>
          <w:rFonts w:ascii="ＭＳ 明朝" w:eastAsia="ＭＳ 明朝" w:cs="ＭＳ 明朝" w:hint="eastAsia"/>
          <w:kern w:val="0"/>
          <w:sz w:val="22"/>
        </w:rPr>
        <w:t>回釜ケ崎越冬闘争実行委員会</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連絡先</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w:t>
      </w:r>
      <w:r w:rsidR="00086C16">
        <w:rPr>
          <w:rFonts w:ascii="ＭＳ 明朝" w:eastAsia="ＭＳ 明朝" w:cs="ＭＳ 明朝" w:hint="eastAsia"/>
          <w:kern w:val="0"/>
          <w:sz w:val="22"/>
        </w:rPr>
        <w:t>2</w:t>
      </w:r>
      <w:r w:rsidR="00086C16">
        <w:rPr>
          <w:rFonts w:ascii="ＭＳ 明朝" w:eastAsia="ＭＳ 明朝" w:cs="ＭＳ 明朝"/>
          <w:kern w:val="0"/>
          <w:sz w:val="22"/>
        </w:rPr>
        <w:t>-5-23</w:t>
      </w:r>
      <w:r>
        <w:rPr>
          <w:rFonts w:ascii="ＭＳ 明朝" w:eastAsia="ＭＳ 明朝" w:cs="ＭＳ 明朝" w:hint="eastAsia"/>
          <w:kern w:val="0"/>
          <w:sz w:val="22"/>
        </w:rPr>
        <w:t>釜ケ崎解放会館内</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釜ケ崎日雇労働組合　</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西成区萩之茶屋</w:t>
      </w:r>
      <w:r w:rsidR="00086C16">
        <w:rPr>
          <w:rFonts w:ascii="ＭＳ 明朝" w:eastAsia="ＭＳ 明朝" w:cs="ＭＳ 明朝" w:hint="eastAsia"/>
          <w:kern w:val="0"/>
          <w:sz w:val="22"/>
        </w:rPr>
        <w:t>3</w:t>
      </w:r>
      <w:r w:rsidR="00086C16">
        <w:rPr>
          <w:rFonts w:ascii="ＭＳ 明朝" w:eastAsia="ＭＳ 明朝" w:cs="ＭＳ 明朝"/>
          <w:kern w:val="0"/>
          <w:sz w:val="22"/>
        </w:rPr>
        <w:t>-1-10</w:t>
      </w:r>
      <w:r>
        <w:rPr>
          <w:rFonts w:ascii="ＭＳ 明朝" w:eastAsia="ＭＳ 明朝" w:cs="ＭＳ 明朝" w:hint="eastAsia"/>
          <w:kern w:val="0"/>
          <w:sz w:val="22"/>
        </w:rPr>
        <w:t>ふるさとの家気付</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釜ケ崎高齢日雇労働者の仕事と生活を勝ちとる会</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w:t>
      </w:r>
    </w:p>
    <w:p w:rsidR="00113008" w:rsidRDefault="00113008" w:rsidP="00113008">
      <w:pPr>
        <w:autoSpaceDE w:val="0"/>
        <w:autoSpaceDN w:val="0"/>
        <w:adjustRightInd w:val="0"/>
        <w:jc w:val="left"/>
        <w:rPr>
          <w:rFonts w:ascii="MS UI Gothic" w:eastAsia="MS UI Gothic" w:cs="MS UI Gothic"/>
          <w:kern w:val="0"/>
          <w:sz w:val="22"/>
        </w:rPr>
      </w:pPr>
    </w:p>
    <w:p w:rsidR="00113008" w:rsidRPr="007167FA" w:rsidRDefault="00113008" w:rsidP="00113008">
      <w:pPr>
        <w:autoSpaceDE w:val="0"/>
        <w:autoSpaceDN w:val="0"/>
        <w:adjustRightInd w:val="0"/>
        <w:jc w:val="left"/>
        <w:rPr>
          <w:rFonts w:ascii="MS UI Gothic" w:eastAsia="MS UI Gothic" w:cs="MS UI Gothic"/>
          <w:b/>
          <w:kern w:val="0"/>
          <w:sz w:val="28"/>
          <w:szCs w:val="28"/>
        </w:rPr>
      </w:pPr>
      <w:r w:rsidRPr="007167FA">
        <w:rPr>
          <w:rFonts w:ascii="ＭＳ 明朝" w:eastAsia="ＭＳ 明朝" w:cs="ＭＳ 明朝" w:hint="eastAsia"/>
          <w:b/>
          <w:kern w:val="0"/>
          <w:sz w:val="28"/>
          <w:szCs w:val="28"/>
        </w:rPr>
        <w:t>特別清掃事業の継続・拡大の申し入れ</w:t>
      </w:r>
    </w:p>
    <w:p w:rsidR="00113008" w:rsidRDefault="00113008" w:rsidP="00113008">
      <w:pPr>
        <w:autoSpaceDE w:val="0"/>
        <w:autoSpaceDN w:val="0"/>
        <w:adjustRightInd w:val="0"/>
        <w:jc w:val="left"/>
        <w:rPr>
          <w:rFonts w:ascii="MS UI Gothic" w:eastAsia="MS UI Gothic" w:cs="MS UI Gothic"/>
          <w:kern w:val="0"/>
          <w:sz w:val="22"/>
        </w:rPr>
      </w:pP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大阪市が大阪府と同時に実施した特別清掃事業は、</w:t>
      </w:r>
      <w:r w:rsidR="00086C16">
        <w:rPr>
          <w:rFonts w:ascii="ＭＳ 明朝" w:eastAsia="ＭＳ 明朝" w:cs="ＭＳ 明朝" w:hint="eastAsia"/>
          <w:kern w:val="0"/>
          <w:sz w:val="22"/>
        </w:rPr>
        <w:t>9</w:t>
      </w:r>
      <w:r w:rsidR="00086C16">
        <w:rPr>
          <w:rFonts w:ascii="ＭＳ 明朝" w:eastAsia="ＭＳ 明朝" w:cs="ＭＳ 明朝"/>
          <w:kern w:val="0"/>
          <w:sz w:val="22"/>
        </w:rPr>
        <w:t>40</w:t>
      </w:r>
      <w:r>
        <w:rPr>
          <w:rFonts w:ascii="ＭＳ 明朝" w:eastAsia="ＭＳ 明朝" w:cs="ＭＳ 明朝" w:hint="eastAsia"/>
          <w:kern w:val="0"/>
          <w:sz w:val="22"/>
        </w:rPr>
        <w:t>人にも及んだ登録者の実際の生活を支えるには全く遠いものであった。</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私たちが、清掃事業に就労した労働者</w:t>
      </w:r>
      <w:r w:rsidR="007167FA">
        <w:rPr>
          <w:rFonts w:ascii="ＭＳ 明朝" w:eastAsia="ＭＳ 明朝" w:cs="ＭＳ 明朝" w:hint="eastAsia"/>
          <w:kern w:val="0"/>
          <w:sz w:val="22"/>
        </w:rPr>
        <w:t>2</w:t>
      </w:r>
      <w:r w:rsidR="007167FA">
        <w:rPr>
          <w:rFonts w:ascii="ＭＳ 明朝" w:eastAsia="ＭＳ 明朝" w:cs="ＭＳ 明朝"/>
          <w:kern w:val="0"/>
          <w:sz w:val="22"/>
        </w:rPr>
        <w:t>86</w:t>
      </w:r>
      <w:r>
        <w:rPr>
          <w:rFonts w:ascii="ＭＳ 明朝" w:eastAsia="ＭＳ 明朝" w:cs="ＭＳ 明朝" w:hint="eastAsia"/>
          <w:kern w:val="0"/>
          <w:sz w:val="22"/>
        </w:rPr>
        <w:t>名の協力を得て実施したアンケート結果によれば、現実に野宿を余儀なくされている労働者は</w:t>
      </w:r>
      <w:r w:rsidR="00086C16">
        <w:rPr>
          <w:rFonts w:ascii="ＭＳ 明朝" w:eastAsia="ＭＳ 明朝" w:cs="ＭＳ 明朝" w:hint="eastAsia"/>
          <w:kern w:val="0"/>
          <w:sz w:val="22"/>
        </w:rPr>
        <w:t>1</w:t>
      </w:r>
      <w:r w:rsidR="00086C16">
        <w:rPr>
          <w:rFonts w:ascii="ＭＳ 明朝" w:eastAsia="ＭＳ 明朝" w:cs="ＭＳ 明朝"/>
          <w:kern w:val="0"/>
          <w:sz w:val="22"/>
        </w:rPr>
        <w:t>69</w:t>
      </w:r>
      <w:r>
        <w:rPr>
          <w:rFonts w:ascii="ＭＳ 明朝" w:eastAsia="ＭＳ 明朝" w:cs="ＭＳ 明朝" w:hint="eastAsia"/>
          <w:kern w:val="0"/>
          <w:sz w:val="22"/>
        </w:rPr>
        <w:t>名（</w:t>
      </w:r>
      <w:r w:rsidR="00086C16">
        <w:rPr>
          <w:rFonts w:ascii="ＭＳ 明朝" w:eastAsia="ＭＳ 明朝" w:cs="ＭＳ 明朝" w:hint="eastAsia"/>
          <w:kern w:val="0"/>
          <w:sz w:val="22"/>
        </w:rPr>
        <w:t>5</w:t>
      </w:r>
      <w:r w:rsidR="00086C16">
        <w:rPr>
          <w:rFonts w:ascii="ＭＳ 明朝" w:eastAsia="ＭＳ 明朝" w:cs="ＭＳ 明朝"/>
          <w:kern w:val="0"/>
          <w:sz w:val="22"/>
        </w:rPr>
        <w:t>9</w:t>
      </w:r>
      <w:r>
        <w:rPr>
          <w:rFonts w:ascii="ＭＳ 明朝" w:eastAsia="ＭＳ 明朝" w:cs="ＭＳ 明朝" w:hint="eastAsia"/>
          <w:kern w:val="0"/>
          <w:sz w:val="22"/>
        </w:rPr>
        <w:t>パーセント）に達している。また、その日は野宿をしていないが今でも時々するという人を含めると</w:t>
      </w:r>
      <w:r w:rsidR="00086C16">
        <w:rPr>
          <w:rFonts w:ascii="ＭＳ 明朝" w:eastAsia="ＭＳ 明朝" w:cs="ＭＳ 明朝" w:hint="eastAsia"/>
          <w:kern w:val="0"/>
          <w:sz w:val="22"/>
        </w:rPr>
        <w:t>1</w:t>
      </w:r>
      <w:r w:rsidR="00086C16">
        <w:rPr>
          <w:rFonts w:ascii="ＭＳ 明朝" w:eastAsia="ＭＳ 明朝" w:cs="ＭＳ 明朝"/>
          <w:kern w:val="0"/>
          <w:sz w:val="22"/>
        </w:rPr>
        <w:t>88</w:t>
      </w:r>
      <w:r>
        <w:rPr>
          <w:rFonts w:ascii="ＭＳ 明朝" w:eastAsia="ＭＳ 明朝" w:cs="ＭＳ 明朝" w:hint="eastAsia"/>
          <w:kern w:val="0"/>
          <w:sz w:val="22"/>
        </w:rPr>
        <w:t>名（</w:t>
      </w:r>
      <w:r w:rsidR="00086C16">
        <w:rPr>
          <w:rFonts w:ascii="ＭＳ 明朝" w:eastAsia="ＭＳ 明朝" w:cs="ＭＳ 明朝" w:hint="eastAsia"/>
          <w:kern w:val="0"/>
          <w:sz w:val="22"/>
        </w:rPr>
        <w:t>6</w:t>
      </w:r>
      <w:r w:rsidR="00086C16">
        <w:rPr>
          <w:rFonts w:ascii="ＭＳ 明朝" w:eastAsia="ＭＳ 明朝" w:cs="ＭＳ 明朝"/>
          <w:kern w:val="0"/>
          <w:sz w:val="22"/>
        </w:rPr>
        <w:t>5.7</w:t>
      </w:r>
      <w:r>
        <w:rPr>
          <w:rFonts w:ascii="ＭＳ 明朝" w:eastAsia="ＭＳ 明朝" w:cs="ＭＳ 明朝" w:hint="eastAsia"/>
          <w:kern w:val="0"/>
          <w:sz w:val="22"/>
        </w:rPr>
        <w:t>パーセント）となり、野宿を経験したことがあるものを加えると</w:t>
      </w:r>
      <w:r w:rsidR="00086C16">
        <w:rPr>
          <w:rFonts w:ascii="ＭＳ 明朝" w:eastAsia="ＭＳ 明朝" w:cs="ＭＳ 明朝" w:hint="eastAsia"/>
          <w:kern w:val="0"/>
          <w:sz w:val="22"/>
        </w:rPr>
        <w:t>2</w:t>
      </w:r>
      <w:r w:rsidR="00086C16">
        <w:rPr>
          <w:rFonts w:ascii="ＭＳ 明朝" w:eastAsia="ＭＳ 明朝" w:cs="ＭＳ 明朝"/>
          <w:kern w:val="0"/>
          <w:sz w:val="22"/>
        </w:rPr>
        <w:t>36</w:t>
      </w:r>
      <w:r>
        <w:rPr>
          <w:rFonts w:ascii="ＭＳ 明朝" w:eastAsia="ＭＳ 明朝" w:cs="ＭＳ 明朝" w:hint="eastAsia"/>
          <w:kern w:val="0"/>
          <w:sz w:val="22"/>
        </w:rPr>
        <w:t>名となる。この数字はドヤ居住者と現在野宿を余儀なくされている人との合計（</w:t>
      </w:r>
      <w:r w:rsidR="00086C16">
        <w:rPr>
          <w:rFonts w:ascii="ＭＳ 明朝" w:eastAsia="ＭＳ 明朝" w:cs="ＭＳ 明朝" w:hint="eastAsia"/>
          <w:kern w:val="0"/>
          <w:sz w:val="22"/>
        </w:rPr>
        <w:t>2</w:t>
      </w:r>
      <w:r w:rsidR="00086C16">
        <w:rPr>
          <w:rFonts w:ascii="ＭＳ 明朝" w:eastAsia="ＭＳ 明朝" w:cs="ＭＳ 明朝"/>
          <w:kern w:val="0"/>
          <w:sz w:val="22"/>
        </w:rPr>
        <w:t>33</w:t>
      </w:r>
      <w:r>
        <w:rPr>
          <w:rFonts w:ascii="ＭＳ 明朝" w:eastAsia="ＭＳ 明朝" w:cs="ＭＳ 明朝" w:hint="eastAsia"/>
          <w:kern w:val="0"/>
          <w:sz w:val="22"/>
        </w:rPr>
        <w:t>名）とほぼ見あっており、野宿をしたことがないと回答したもの（</w:t>
      </w:r>
      <w:r w:rsidR="00086C16">
        <w:rPr>
          <w:rFonts w:ascii="ＭＳ 明朝" w:eastAsia="ＭＳ 明朝" w:cs="ＭＳ 明朝" w:hint="eastAsia"/>
          <w:kern w:val="0"/>
          <w:sz w:val="22"/>
        </w:rPr>
        <w:t>3</w:t>
      </w:r>
      <w:r w:rsidR="00086C16">
        <w:rPr>
          <w:rFonts w:ascii="ＭＳ 明朝" w:eastAsia="ＭＳ 明朝" w:cs="ＭＳ 明朝"/>
          <w:kern w:val="0"/>
          <w:sz w:val="22"/>
        </w:rPr>
        <w:t>1</w:t>
      </w:r>
      <w:r>
        <w:rPr>
          <w:rFonts w:ascii="ＭＳ 明朝" w:eastAsia="ＭＳ 明朝" w:cs="ＭＳ 明朝" w:hint="eastAsia"/>
          <w:kern w:val="0"/>
          <w:sz w:val="22"/>
        </w:rPr>
        <w:t>名）はアパート・文化・借家に住んでいると回答した人（</w:t>
      </w:r>
      <w:r w:rsidR="00086C16">
        <w:rPr>
          <w:rFonts w:ascii="ＭＳ 明朝" w:eastAsia="ＭＳ 明朝" w:cs="ＭＳ 明朝" w:hint="eastAsia"/>
          <w:kern w:val="0"/>
          <w:sz w:val="22"/>
        </w:rPr>
        <w:t>3</w:t>
      </w:r>
      <w:r w:rsidR="00086C16">
        <w:rPr>
          <w:rFonts w:ascii="ＭＳ 明朝" w:eastAsia="ＭＳ 明朝" w:cs="ＭＳ 明朝"/>
          <w:kern w:val="0"/>
          <w:sz w:val="22"/>
        </w:rPr>
        <w:t>3</w:t>
      </w:r>
      <w:r>
        <w:rPr>
          <w:rFonts w:ascii="ＭＳ 明朝" w:eastAsia="ＭＳ 明朝" w:cs="ＭＳ 明朝" w:hint="eastAsia"/>
          <w:kern w:val="0"/>
          <w:sz w:val="22"/>
        </w:rPr>
        <w:t>名）とほぼ見あっている。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特別清掃事業に就労する労働者の中に、かくも多くの野宿を余儀なくされている人々や野宿予備軍とでも言うべき人々が存在するのは、釜ケ崎全体に求人が少ない事もあるが、行政も認めるごとく高齢のためである。平均年齢は</w:t>
      </w:r>
      <w:r w:rsidR="00086C16">
        <w:rPr>
          <w:rFonts w:ascii="ＭＳ 明朝" w:eastAsia="ＭＳ 明朝" w:cs="ＭＳ 明朝" w:hint="eastAsia"/>
          <w:kern w:val="0"/>
          <w:sz w:val="22"/>
        </w:rPr>
        <w:t>6</w:t>
      </w:r>
      <w:r w:rsidR="00086C16">
        <w:rPr>
          <w:rFonts w:ascii="ＭＳ 明朝" w:eastAsia="ＭＳ 明朝" w:cs="ＭＳ 明朝"/>
          <w:kern w:val="0"/>
          <w:sz w:val="22"/>
        </w:rPr>
        <w:t>2.2</w:t>
      </w:r>
      <w:r>
        <w:rPr>
          <w:rFonts w:ascii="ＭＳ 明朝" w:eastAsia="ＭＳ 明朝" w:cs="ＭＳ 明朝" w:hint="eastAsia"/>
          <w:kern w:val="0"/>
          <w:sz w:val="22"/>
        </w:rPr>
        <w:t>歳であり、今までに年齢を理由に仕事を断られたことがあると答えたものは全体の</w:t>
      </w:r>
      <w:r w:rsidR="00086C16">
        <w:rPr>
          <w:rFonts w:ascii="ＭＳ 明朝" w:eastAsia="ＭＳ 明朝" w:cs="ＭＳ 明朝" w:hint="eastAsia"/>
          <w:kern w:val="0"/>
          <w:sz w:val="22"/>
        </w:rPr>
        <w:t>7</w:t>
      </w:r>
      <w:r w:rsidR="00086C16">
        <w:rPr>
          <w:rFonts w:ascii="ＭＳ 明朝" w:eastAsia="ＭＳ 明朝" w:cs="ＭＳ 明朝"/>
          <w:kern w:val="0"/>
          <w:sz w:val="22"/>
        </w:rPr>
        <w:t>9.7</w:t>
      </w:r>
      <w:r>
        <w:rPr>
          <w:rFonts w:ascii="ＭＳ 明朝" w:eastAsia="ＭＳ 明朝" w:cs="ＭＳ 明朝" w:hint="eastAsia"/>
          <w:kern w:val="0"/>
          <w:sz w:val="22"/>
        </w:rPr>
        <w:t>パーセント（</w:t>
      </w:r>
      <w:r w:rsidR="00086C16">
        <w:rPr>
          <w:rFonts w:ascii="ＭＳ 明朝" w:eastAsia="ＭＳ 明朝" w:cs="ＭＳ 明朝" w:hint="eastAsia"/>
          <w:kern w:val="0"/>
          <w:sz w:val="22"/>
        </w:rPr>
        <w:t>2</w:t>
      </w:r>
      <w:r w:rsidR="00086C16">
        <w:rPr>
          <w:rFonts w:ascii="ＭＳ 明朝" w:eastAsia="ＭＳ 明朝" w:cs="ＭＳ 明朝"/>
          <w:kern w:val="0"/>
          <w:sz w:val="22"/>
        </w:rPr>
        <w:t>28</w:t>
      </w:r>
      <w:r>
        <w:rPr>
          <w:rFonts w:ascii="ＭＳ 明朝" w:eastAsia="ＭＳ 明朝" w:cs="ＭＳ 明朝" w:hint="eastAsia"/>
          <w:kern w:val="0"/>
          <w:sz w:val="22"/>
        </w:rPr>
        <w:t>名）にのぼっている。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かかる状況にあるのは、大阪府労働部の責任が大きいとはいえ、施設収容第一主義を取りながらも、現実に対応できるだけの施設を用意してこなかった大阪市民政行政の責任もおおいに問われるものであると考え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しかしながら、特別清掃事業は釜ケ崎の現実に対応しようとする、小さいながらも、前進する一歩であったと認められる。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だからこそ、清掃事業に今後も続いて就労したいとするものは、他に条件のよい仕事があれば移りたいとするもの（</w:t>
      </w:r>
      <w:r w:rsidR="00086C16">
        <w:rPr>
          <w:rFonts w:ascii="ＭＳ 明朝" w:eastAsia="ＭＳ 明朝" w:cs="ＭＳ 明朝" w:hint="eastAsia"/>
          <w:kern w:val="0"/>
          <w:sz w:val="22"/>
        </w:rPr>
        <w:t>3</w:t>
      </w:r>
      <w:r w:rsidR="00086C16">
        <w:rPr>
          <w:rFonts w:ascii="ＭＳ 明朝" w:eastAsia="ＭＳ 明朝" w:cs="ＭＳ 明朝"/>
          <w:kern w:val="0"/>
          <w:sz w:val="22"/>
        </w:rPr>
        <w:t>1.8</w:t>
      </w:r>
      <w:r>
        <w:rPr>
          <w:rFonts w:ascii="ＭＳ 明朝" w:eastAsia="ＭＳ 明朝" w:cs="ＭＳ 明朝" w:hint="eastAsia"/>
          <w:kern w:val="0"/>
          <w:sz w:val="22"/>
        </w:rPr>
        <w:t>パーセント）を大きく引き離す</w:t>
      </w:r>
      <w:r w:rsidR="00086C16">
        <w:rPr>
          <w:rFonts w:ascii="ＭＳ 明朝" w:eastAsia="ＭＳ 明朝" w:cs="ＭＳ 明朝" w:hint="eastAsia"/>
          <w:kern w:val="0"/>
          <w:sz w:val="22"/>
        </w:rPr>
        <w:t>5</w:t>
      </w:r>
      <w:r w:rsidR="00086C16">
        <w:rPr>
          <w:rFonts w:ascii="ＭＳ 明朝" w:eastAsia="ＭＳ 明朝" w:cs="ＭＳ 明朝"/>
          <w:kern w:val="0"/>
          <w:sz w:val="22"/>
        </w:rPr>
        <w:t>6.3</w:t>
      </w:r>
      <w:r>
        <w:rPr>
          <w:rFonts w:ascii="ＭＳ 明朝" w:eastAsia="ＭＳ 明朝" w:cs="ＭＳ 明朝" w:hint="eastAsia"/>
          <w:kern w:val="0"/>
          <w:sz w:val="22"/>
        </w:rPr>
        <w:t>パーセントにのぼっているのであり、就労内容や場所に付いても、「今の仕事よりも労働時間や内容で多少キツクなっても就労を希望するか」の設問に対し、</w:t>
      </w:r>
      <w:r w:rsidR="00086C16">
        <w:rPr>
          <w:rFonts w:ascii="ＭＳ 明朝" w:eastAsia="ＭＳ 明朝" w:cs="ＭＳ 明朝" w:hint="eastAsia"/>
          <w:kern w:val="0"/>
          <w:sz w:val="22"/>
        </w:rPr>
        <w:t>5</w:t>
      </w:r>
      <w:r w:rsidR="00086C16">
        <w:rPr>
          <w:rFonts w:ascii="ＭＳ 明朝" w:eastAsia="ＭＳ 明朝" w:cs="ＭＳ 明朝"/>
          <w:kern w:val="0"/>
          <w:sz w:val="22"/>
        </w:rPr>
        <w:t>1.4</w:t>
      </w:r>
      <w:r>
        <w:rPr>
          <w:rFonts w:ascii="ＭＳ 明朝" w:eastAsia="ＭＳ 明朝" w:cs="ＭＳ 明朝" w:hint="eastAsia"/>
          <w:kern w:val="0"/>
          <w:sz w:val="22"/>
        </w:rPr>
        <w:t>パーセントが「単価が同じでも就労日が増えるのであれば就労する」を選択、「単価や就労日が増えるのであれば就労する」を選択したものとの合計は、</w:t>
      </w:r>
      <w:r w:rsidR="00086C16">
        <w:rPr>
          <w:rFonts w:ascii="ＭＳ 明朝" w:eastAsia="ＭＳ 明朝" w:cs="ＭＳ 明朝" w:hint="eastAsia"/>
          <w:kern w:val="0"/>
          <w:sz w:val="22"/>
        </w:rPr>
        <w:t>8</w:t>
      </w:r>
      <w:r w:rsidR="00086C16">
        <w:rPr>
          <w:rFonts w:ascii="ＭＳ 明朝" w:eastAsia="ＭＳ 明朝" w:cs="ＭＳ 明朝"/>
          <w:kern w:val="0"/>
          <w:sz w:val="22"/>
        </w:rPr>
        <w:t>8.8</w:t>
      </w:r>
      <w:r>
        <w:rPr>
          <w:rFonts w:ascii="ＭＳ 明朝" w:eastAsia="ＭＳ 明朝" w:cs="ＭＳ 明朝" w:hint="eastAsia"/>
          <w:kern w:val="0"/>
          <w:sz w:val="22"/>
        </w:rPr>
        <w:t>パーセントにものぼるという期待の高さを示しているのである。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現実的には就労日が少なく、賃金も低いので、野宿の状態を脱するほどの効果を持たないものであるが、就労するものは「久しぶりに風呂に入れる」と喜び、</w:t>
      </w:r>
      <w:r w:rsidR="00086C16">
        <w:rPr>
          <w:rFonts w:ascii="ＭＳ 明朝" w:eastAsia="ＭＳ 明朝" w:cs="ＭＳ 明朝" w:hint="eastAsia"/>
          <w:kern w:val="0"/>
          <w:sz w:val="22"/>
        </w:rPr>
        <w:t>3</w:t>
      </w:r>
      <w:r w:rsidR="00086C16">
        <w:rPr>
          <w:rFonts w:ascii="ＭＳ 明朝" w:eastAsia="ＭＳ 明朝" w:cs="ＭＳ 明朝"/>
          <w:kern w:val="0"/>
          <w:sz w:val="22"/>
        </w:rPr>
        <w:t>50</w:t>
      </w:r>
      <w:r>
        <w:rPr>
          <w:rFonts w:ascii="ＭＳ 明朝" w:eastAsia="ＭＳ 明朝" w:cs="ＭＳ 明朝" w:hint="eastAsia"/>
          <w:kern w:val="0"/>
          <w:sz w:val="22"/>
        </w:rPr>
        <w:t>円の自弁の仕出し弁当にすら「久しぶりに人間</w:t>
      </w:r>
      <w:bookmarkStart w:id="0" w:name="_GoBack"/>
      <w:bookmarkEnd w:id="0"/>
      <w:r>
        <w:rPr>
          <w:rFonts w:ascii="ＭＳ 明朝" w:eastAsia="ＭＳ 明朝" w:cs="ＭＳ 明朝" w:hint="eastAsia"/>
          <w:kern w:val="0"/>
          <w:sz w:val="22"/>
        </w:rPr>
        <w:t>らしいものが食べられる」と、感激している。このよう</w:t>
      </w:r>
      <w:r>
        <w:rPr>
          <w:rFonts w:ascii="ＭＳ 明朝" w:eastAsia="ＭＳ 明朝" w:cs="ＭＳ 明朝" w:hint="eastAsia"/>
          <w:kern w:val="0"/>
          <w:sz w:val="22"/>
        </w:rPr>
        <w:lastRenderedPageBreak/>
        <w:t>な人々を、清掃事業を打ち切ることによって切り捨てることがあってはならない。</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よって、次の事を申し入れる。</w:t>
      </w:r>
    </w:p>
    <w:p w:rsidR="00113008" w:rsidRDefault="00113008" w:rsidP="00113008">
      <w:pPr>
        <w:autoSpaceDE w:val="0"/>
        <w:autoSpaceDN w:val="0"/>
        <w:adjustRightInd w:val="0"/>
        <w:jc w:val="left"/>
        <w:rPr>
          <w:rFonts w:ascii="MS UI Gothic" w:eastAsia="MS UI Gothic" w:cs="MS UI Gothic"/>
          <w:kern w:val="0"/>
          <w:sz w:val="22"/>
        </w:rPr>
      </w:pPr>
    </w:p>
    <w:p w:rsidR="00113008" w:rsidRPr="00086C16" w:rsidRDefault="00113008" w:rsidP="00086C16">
      <w:pPr>
        <w:pStyle w:val="a3"/>
        <w:numPr>
          <w:ilvl w:val="0"/>
          <w:numId w:val="1"/>
        </w:numPr>
        <w:autoSpaceDE w:val="0"/>
        <w:autoSpaceDN w:val="0"/>
        <w:adjustRightInd w:val="0"/>
        <w:ind w:leftChars="0"/>
        <w:jc w:val="left"/>
        <w:rPr>
          <w:rFonts w:ascii="MS UI Gothic" w:eastAsia="MS UI Gothic" w:cs="MS UI Gothic"/>
          <w:kern w:val="0"/>
          <w:sz w:val="22"/>
        </w:rPr>
      </w:pPr>
      <w:r w:rsidRPr="00086C16">
        <w:rPr>
          <w:rFonts w:ascii="ＭＳ 明朝" w:eastAsia="ＭＳ 明朝" w:cs="ＭＳ 明朝" w:hint="eastAsia"/>
          <w:kern w:val="0"/>
          <w:sz w:val="22"/>
        </w:rPr>
        <w:t>街路清掃事業を、継続すること。</w:t>
      </w:r>
    </w:p>
    <w:p w:rsidR="00113008" w:rsidRDefault="00113008" w:rsidP="00086C16">
      <w:pPr>
        <w:autoSpaceDE w:val="0"/>
        <w:autoSpaceDN w:val="0"/>
        <w:adjustRightInd w:val="0"/>
        <w:ind w:leftChars="67" w:left="141"/>
        <w:jc w:val="left"/>
        <w:rPr>
          <w:rFonts w:ascii="ＭＳ 明朝" w:eastAsia="ＭＳ 明朝" w:cs="ＭＳ 明朝"/>
          <w:kern w:val="0"/>
          <w:sz w:val="22"/>
        </w:rPr>
      </w:pPr>
      <w:r>
        <w:rPr>
          <w:rFonts w:ascii="ＭＳ 明朝" w:eastAsia="ＭＳ 明朝" w:cs="ＭＳ 明朝" w:hint="eastAsia"/>
          <w:kern w:val="0"/>
          <w:sz w:val="22"/>
        </w:rPr>
        <w:t xml:space="preserve">　街路清掃は釜ケ崎地区内の「美化」に効果を上げており、就労労働者にも精神的喜びをもたらしている。生活を支える効果を今は上げていないが、他に　事業を拡大、合わせることによって実効あるものとすべきである</w:t>
      </w:r>
      <w:r w:rsidR="007167FA">
        <w:rPr>
          <w:rFonts w:ascii="ＭＳ 明朝" w:eastAsia="ＭＳ 明朝" w:cs="ＭＳ 明朝" w:hint="eastAsia"/>
          <w:kern w:val="0"/>
          <w:sz w:val="22"/>
        </w:rPr>
        <w:t>と</w:t>
      </w:r>
      <w:r>
        <w:rPr>
          <w:rFonts w:ascii="ＭＳ 明朝" w:eastAsia="ＭＳ 明朝" w:cs="ＭＳ 明朝" w:hint="eastAsia"/>
          <w:kern w:val="0"/>
          <w:sz w:val="22"/>
        </w:rPr>
        <w:t>考える。</w:t>
      </w:r>
    </w:p>
    <w:p w:rsidR="00086C16" w:rsidRDefault="00086C16" w:rsidP="00086C16">
      <w:pPr>
        <w:autoSpaceDE w:val="0"/>
        <w:autoSpaceDN w:val="0"/>
        <w:adjustRightInd w:val="0"/>
        <w:ind w:leftChars="67" w:left="141"/>
        <w:jc w:val="left"/>
        <w:rPr>
          <w:rFonts w:ascii="MS UI Gothic" w:eastAsia="MS UI Gothic" w:cs="MS UI Gothic"/>
          <w:kern w:val="0"/>
          <w:sz w:val="22"/>
        </w:rPr>
      </w:pP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②清掃事業を拡大すること。</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市の施設の清掃・補修などに登録者を活用すること。</w:t>
      </w:r>
    </w:p>
    <w:p w:rsidR="007167FA" w:rsidRDefault="007167FA" w:rsidP="00113008">
      <w:pPr>
        <w:autoSpaceDE w:val="0"/>
        <w:autoSpaceDN w:val="0"/>
        <w:adjustRightInd w:val="0"/>
        <w:jc w:val="left"/>
        <w:rPr>
          <w:rFonts w:ascii="ＭＳ 明朝" w:eastAsia="ＭＳ 明朝" w:cs="ＭＳ 明朝"/>
          <w:kern w:val="0"/>
          <w:sz w:val="22"/>
        </w:rPr>
      </w:pP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③他地区の街路清掃についても登録者を活用すること。</w:t>
      </w:r>
    </w:p>
    <w:p w:rsidR="00113008" w:rsidRDefault="00113008" w:rsidP="00086C16">
      <w:pPr>
        <w:autoSpaceDE w:val="0"/>
        <w:autoSpaceDN w:val="0"/>
        <w:adjustRightInd w:val="0"/>
        <w:ind w:left="141" w:hangingChars="64" w:hanging="141"/>
        <w:jc w:val="left"/>
        <w:rPr>
          <w:rFonts w:ascii="MS UI Gothic" w:eastAsia="MS UI Gothic" w:cs="MS UI Gothic"/>
          <w:kern w:val="0"/>
          <w:sz w:val="22"/>
        </w:rPr>
      </w:pPr>
      <w:r>
        <w:rPr>
          <w:rFonts w:ascii="ＭＳ 明朝" w:eastAsia="ＭＳ 明朝" w:cs="ＭＳ 明朝" w:hint="eastAsia"/>
          <w:kern w:val="0"/>
          <w:sz w:val="22"/>
        </w:rPr>
        <w:t>④国に関わる施設・道路・河川の清掃・補修などに登録者を活用するよう、管理者に要望すること。</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⑤市発注の公共工事などに於ける吸収策を確立すること。</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⑥国に対し、釜ケ崎に対する特別交付金を要求すること。</w:t>
      </w:r>
    </w:p>
    <w:p w:rsidR="00113008" w:rsidRDefault="00113008" w:rsidP="00086C16">
      <w:pPr>
        <w:autoSpaceDE w:val="0"/>
        <w:autoSpaceDN w:val="0"/>
        <w:adjustRightInd w:val="0"/>
        <w:ind w:left="141" w:hangingChars="64" w:hanging="141"/>
        <w:jc w:val="left"/>
        <w:rPr>
          <w:rFonts w:ascii="MS UI Gothic" w:eastAsia="MS UI Gothic" w:cs="MS UI Gothic"/>
          <w:kern w:val="0"/>
          <w:sz w:val="22"/>
        </w:rPr>
      </w:pPr>
      <w:r>
        <w:rPr>
          <w:rFonts w:ascii="ＭＳ 明朝" w:eastAsia="ＭＳ 明朝" w:cs="ＭＳ 明朝" w:hint="eastAsia"/>
          <w:kern w:val="0"/>
          <w:sz w:val="22"/>
        </w:rPr>
        <w:t xml:space="preserve">　アンケートによれば、「バブル」がはじけ、釜ケ崎の不況が広く伝えられている状況であるにも関わらず、釜ケ崎に新しくきた人が</w:t>
      </w:r>
      <w:r w:rsidR="00086C16">
        <w:rPr>
          <w:rFonts w:ascii="ＭＳ 明朝" w:eastAsia="ＭＳ 明朝" w:cs="ＭＳ 明朝" w:hint="eastAsia"/>
          <w:kern w:val="0"/>
          <w:sz w:val="22"/>
        </w:rPr>
        <w:t>1</w:t>
      </w:r>
      <w:r w:rsidR="00086C16">
        <w:rPr>
          <w:rFonts w:ascii="ＭＳ 明朝" w:eastAsia="ＭＳ 明朝" w:cs="ＭＳ 明朝"/>
          <w:kern w:val="0"/>
          <w:sz w:val="22"/>
        </w:rPr>
        <w:t>2.9</w:t>
      </w:r>
      <w:r w:rsidR="00086C16">
        <w:rPr>
          <w:rFonts w:ascii="ＭＳ 明朝" w:eastAsia="ＭＳ 明朝" w:cs="ＭＳ 明朝" w:hint="eastAsia"/>
          <w:kern w:val="0"/>
          <w:sz w:val="22"/>
        </w:rPr>
        <w:t>パーセント</w:t>
      </w:r>
      <w:r>
        <w:rPr>
          <w:rFonts w:ascii="ＭＳ 明朝" w:eastAsia="ＭＳ 明朝" w:cs="ＭＳ 明朝" w:hint="eastAsia"/>
          <w:kern w:val="0"/>
          <w:sz w:val="22"/>
        </w:rPr>
        <w:t>にのぼっている。「バブル」期のそれは</w:t>
      </w:r>
      <w:r w:rsidR="00086C16">
        <w:rPr>
          <w:rFonts w:ascii="ＭＳ 明朝" w:eastAsia="ＭＳ 明朝" w:cs="ＭＳ 明朝" w:hint="eastAsia"/>
          <w:kern w:val="0"/>
          <w:sz w:val="22"/>
        </w:rPr>
        <w:t>4.9パーセントにすぎないので</w:t>
      </w:r>
      <w:r>
        <w:rPr>
          <w:rFonts w:ascii="ＭＳ 明朝" w:eastAsia="ＭＳ 明朝" w:cs="ＭＳ 明朝" w:hint="eastAsia"/>
          <w:kern w:val="0"/>
          <w:sz w:val="22"/>
        </w:rPr>
        <w:t xml:space="preserve">　るから、際立った特徴を示していると言える。釜ケ崎はこれまで、国の農業　政策や産業政策のシワよせを受けた人々の受け入れ地としての役割を担わされてきたが、現在、あるいはこれから先においては、高齢化社会への対応の　不十分さのシワよせを受けた人々の受け入れ地としての役割をも担わされることの現れといえる。国も責任を果たすべきである。</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⑧臨時宿泊所閉鎖時に、再面談の要望があれば、</w:t>
      </w:r>
      <w:r w:rsidR="00086C16">
        <w:rPr>
          <w:rFonts w:ascii="ＭＳ 明朝" w:eastAsia="ＭＳ 明朝" w:cs="ＭＳ 明朝" w:hint="eastAsia"/>
          <w:kern w:val="0"/>
          <w:sz w:val="22"/>
        </w:rPr>
        <w:t>6</w:t>
      </w:r>
      <w:r w:rsidR="00086C16">
        <w:rPr>
          <w:rFonts w:ascii="ＭＳ 明朝" w:eastAsia="ＭＳ 明朝" w:cs="ＭＳ 明朝"/>
          <w:kern w:val="0"/>
          <w:sz w:val="22"/>
        </w:rPr>
        <w:t>0</w:t>
      </w:r>
      <w:r w:rsidR="00086C16">
        <w:rPr>
          <w:rFonts w:ascii="ＭＳ 明朝" w:eastAsia="ＭＳ 明朝" w:cs="ＭＳ 明朝" w:hint="eastAsia"/>
          <w:kern w:val="0"/>
          <w:sz w:val="22"/>
        </w:rPr>
        <w:t>歳以上については必ず越</w:t>
      </w:r>
      <w:r>
        <w:rPr>
          <w:rFonts w:ascii="ＭＳ 明朝" w:eastAsia="ＭＳ 明朝" w:cs="ＭＳ 明朝" w:hint="eastAsia"/>
          <w:kern w:val="0"/>
          <w:sz w:val="22"/>
        </w:rPr>
        <w:t>年対策に準じて対応すること。</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⑨以上について、当会と協議する場を設けること。</w:t>
      </w:r>
    </w:p>
    <w:p w:rsidR="00113008" w:rsidRDefault="00113008"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 xml:space="preserve">　　　　　　　　　　　　　　　　　　　　　　　　　　　　　　　以上</w:t>
      </w:r>
    </w:p>
    <w:p w:rsidR="00113008" w:rsidRDefault="0095077A" w:rsidP="00113008">
      <w:pPr>
        <w:autoSpaceDE w:val="0"/>
        <w:autoSpaceDN w:val="0"/>
        <w:adjustRightInd w:val="0"/>
        <w:jc w:val="left"/>
        <w:rPr>
          <w:rFonts w:ascii="MS UI Gothic" w:eastAsia="MS UI Gothic" w:cs="MS UI Gothic"/>
          <w:kern w:val="0"/>
          <w:sz w:val="22"/>
        </w:rPr>
      </w:pPr>
      <w:r>
        <w:rPr>
          <w:rFonts w:ascii="ＭＳ 明朝" w:eastAsia="ＭＳ 明朝" w:cs="ＭＳ 明朝" w:hint="eastAsia"/>
          <w:kern w:val="0"/>
          <w:sz w:val="22"/>
        </w:rPr>
        <w:t>1</w:t>
      </w:r>
      <w:r>
        <w:rPr>
          <w:rFonts w:ascii="ＭＳ 明朝" w:eastAsia="ＭＳ 明朝" w:cs="ＭＳ 明朝"/>
          <w:kern w:val="0"/>
          <w:sz w:val="22"/>
        </w:rPr>
        <w:t>995</w:t>
      </w:r>
      <w:r w:rsidR="00113008">
        <w:rPr>
          <w:rFonts w:ascii="ＭＳ 明朝" w:eastAsia="ＭＳ 明朝" w:cs="ＭＳ 明朝" w:hint="eastAsia"/>
          <w:kern w:val="0"/>
          <w:sz w:val="22"/>
        </w:rPr>
        <w:t>年</w:t>
      </w:r>
      <w:r>
        <w:rPr>
          <w:rFonts w:ascii="ＭＳ 明朝" w:eastAsia="ＭＳ 明朝" w:cs="ＭＳ 明朝" w:hint="eastAsia"/>
          <w:kern w:val="0"/>
          <w:sz w:val="22"/>
        </w:rPr>
        <w:t>1</w:t>
      </w:r>
      <w:r w:rsidR="00113008">
        <w:rPr>
          <w:rFonts w:ascii="ＭＳ 明朝" w:eastAsia="ＭＳ 明朝" w:cs="ＭＳ 明朝" w:hint="eastAsia"/>
          <w:kern w:val="0"/>
          <w:sz w:val="22"/>
        </w:rPr>
        <w:t>月</w:t>
      </w:r>
      <w:r>
        <w:rPr>
          <w:rFonts w:ascii="ＭＳ 明朝" w:eastAsia="ＭＳ 明朝" w:cs="ＭＳ 明朝" w:hint="eastAsia"/>
          <w:kern w:val="0"/>
          <w:sz w:val="22"/>
        </w:rPr>
        <w:t>4</w:t>
      </w:r>
      <w:r w:rsidR="00113008">
        <w:rPr>
          <w:rFonts w:ascii="ＭＳ 明朝" w:eastAsia="ＭＳ 明朝" w:cs="ＭＳ 明朝" w:hint="eastAsia"/>
          <w:kern w:val="0"/>
          <w:sz w:val="22"/>
        </w:rPr>
        <w:t>日</w:t>
      </w:r>
      <w:r w:rsidR="00113008">
        <w:rPr>
          <w:rFonts w:ascii="MS UI Gothic" w:eastAsia="MS UI Gothic" w:cs="MS UI Gothic"/>
          <w:kern w:val="0"/>
          <w:sz w:val="22"/>
        </w:rPr>
        <w:t>_</w:t>
      </w:r>
    </w:p>
    <w:p w:rsidR="00CE74D8" w:rsidRDefault="00CE74D8"/>
    <w:sectPr w:rsidR="00CE74D8" w:rsidSect="0092012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8F" w:rsidRDefault="00FB168F" w:rsidP="007167FA">
      <w:r>
        <w:separator/>
      </w:r>
    </w:p>
  </w:endnote>
  <w:endnote w:type="continuationSeparator" w:id="0">
    <w:p w:rsidR="00FB168F" w:rsidRDefault="00FB168F" w:rsidP="0071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8F" w:rsidRDefault="00FB168F" w:rsidP="007167FA">
      <w:r>
        <w:separator/>
      </w:r>
    </w:p>
  </w:footnote>
  <w:footnote w:type="continuationSeparator" w:id="0">
    <w:p w:rsidR="00FB168F" w:rsidRDefault="00FB168F" w:rsidP="00716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D57D0"/>
    <w:multiLevelType w:val="hybridMultilevel"/>
    <w:tmpl w:val="5F26A900"/>
    <w:lvl w:ilvl="0" w:tplc="C4E89F1C">
      <w:start w:val="1"/>
      <w:numFmt w:val="decimalEnclosedCircle"/>
      <w:lvlText w:val="%1"/>
      <w:lvlJc w:val="left"/>
      <w:pPr>
        <w:ind w:left="360" w:hanging="360"/>
      </w:pPr>
      <w:rPr>
        <w:rFonts w:ascii="ＭＳ 明朝" w:eastAsia="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08"/>
    <w:rsid w:val="00086C16"/>
    <w:rsid w:val="00113008"/>
    <w:rsid w:val="007167FA"/>
    <w:rsid w:val="0095077A"/>
    <w:rsid w:val="00CE74D8"/>
    <w:rsid w:val="00FB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59C3E5-0160-4005-AB4C-1FE53E4E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C16"/>
    <w:pPr>
      <w:ind w:leftChars="400" w:left="840"/>
    </w:pPr>
  </w:style>
  <w:style w:type="paragraph" w:styleId="a4">
    <w:name w:val="header"/>
    <w:basedOn w:val="a"/>
    <w:link w:val="a5"/>
    <w:uiPriority w:val="99"/>
    <w:unhideWhenUsed/>
    <w:rsid w:val="007167FA"/>
    <w:pPr>
      <w:tabs>
        <w:tab w:val="center" w:pos="4252"/>
        <w:tab w:val="right" w:pos="8504"/>
      </w:tabs>
      <w:snapToGrid w:val="0"/>
    </w:pPr>
  </w:style>
  <w:style w:type="character" w:customStyle="1" w:styleId="a5">
    <w:name w:val="ヘッダー (文字)"/>
    <w:basedOn w:val="a0"/>
    <w:link w:val="a4"/>
    <w:uiPriority w:val="99"/>
    <w:rsid w:val="007167FA"/>
  </w:style>
  <w:style w:type="paragraph" w:styleId="a6">
    <w:name w:val="footer"/>
    <w:basedOn w:val="a"/>
    <w:link w:val="a7"/>
    <w:uiPriority w:val="99"/>
    <w:unhideWhenUsed/>
    <w:rsid w:val="007167FA"/>
    <w:pPr>
      <w:tabs>
        <w:tab w:val="center" w:pos="4252"/>
        <w:tab w:val="right" w:pos="8504"/>
      </w:tabs>
      <w:snapToGrid w:val="0"/>
    </w:pPr>
  </w:style>
  <w:style w:type="character" w:customStyle="1" w:styleId="a7">
    <w:name w:val="フッター (文字)"/>
    <w:basedOn w:val="a0"/>
    <w:link w:val="a6"/>
    <w:uiPriority w:val="99"/>
    <w:rsid w:val="0071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305</Words>
  <Characters>1743</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4</cp:revision>
  <dcterms:created xsi:type="dcterms:W3CDTF">2015-01-18T06:49:00Z</dcterms:created>
  <dcterms:modified xsi:type="dcterms:W3CDTF">2015-01-26T07:14:00Z</dcterms:modified>
</cp:coreProperties>
</file>