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7D" w:rsidRPr="00121FFB" w:rsidRDefault="00BE4A7D" w:rsidP="00BE4A7D">
      <w:pPr>
        <w:autoSpaceDE w:val="0"/>
        <w:autoSpaceDN w:val="0"/>
        <w:adjustRightInd w:val="0"/>
        <w:jc w:val="left"/>
        <w:rPr>
          <w:rFonts w:ascii="MS UI Gothic" w:eastAsia="MS UI Gothic" w:cs="MS UI Gothic"/>
          <w:b/>
          <w:kern w:val="0"/>
          <w:sz w:val="24"/>
          <w:szCs w:val="24"/>
        </w:rPr>
      </w:pPr>
      <w:r w:rsidRPr="00121FFB">
        <w:rPr>
          <w:rFonts w:ascii="ＭＳ 明朝" w:eastAsia="ＭＳ 明朝" w:cs="ＭＳ 明朝" w:hint="eastAsia"/>
          <w:b/>
          <w:kern w:val="0"/>
          <w:sz w:val="24"/>
          <w:szCs w:val="24"/>
        </w:rPr>
        <w:t xml:space="preserve">大阪府議会　議　長　　　八木　ひろし殿　</w:t>
      </w:r>
    </w:p>
    <w:p w:rsidR="00BE4A7D" w:rsidRDefault="00BE4A7D" w:rsidP="00BE4A7D">
      <w:pPr>
        <w:autoSpaceDE w:val="0"/>
        <w:autoSpaceDN w:val="0"/>
        <w:adjustRightInd w:val="0"/>
        <w:jc w:val="left"/>
        <w:rPr>
          <w:rFonts w:ascii="MS UI Gothic" w:eastAsia="MS UI Gothic" w:cs="MS UI Gothic"/>
          <w:kern w:val="0"/>
          <w:sz w:val="22"/>
        </w:rPr>
      </w:pPr>
    </w:p>
    <w:p w:rsidR="00BE4A7D" w:rsidRPr="00121FFB" w:rsidRDefault="00BE4A7D" w:rsidP="00BE4A7D">
      <w:pPr>
        <w:autoSpaceDE w:val="0"/>
        <w:autoSpaceDN w:val="0"/>
        <w:adjustRightInd w:val="0"/>
        <w:jc w:val="left"/>
        <w:rPr>
          <w:rFonts w:ascii="MS UI Gothic" w:eastAsia="MS UI Gothic" w:cs="MS UI Gothic"/>
          <w:b/>
          <w:kern w:val="0"/>
          <w:sz w:val="22"/>
        </w:rPr>
      </w:pPr>
      <w:r>
        <w:rPr>
          <w:rFonts w:ascii="ＭＳ 明朝" w:eastAsia="ＭＳ 明朝" w:cs="ＭＳ 明朝" w:hint="eastAsia"/>
          <w:kern w:val="0"/>
          <w:sz w:val="22"/>
        </w:rPr>
        <w:t xml:space="preserve">　</w:t>
      </w:r>
      <w:bookmarkStart w:id="0" w:name="_GoBack"/>
      <w:r w:rsidRPr="00121FFB">
        <w:rPr>
          <w:rFonts w:ascii="ＭＳ 明朝" w:eastAsia="ＭＳ 明朝" w:cs="ＭＳ 明朝" w:hint="eastAsia"/>
          <w:b/>
          <w:kern w:val="0"/>
          <w:sz w:val="22"/>
        </w:rPr>
        <w:t>「釜ケ崎対策」についての請願</w:t>
      </w:r>
      <w:bookmarkEnd w:id="0"/>
      <w:r w:rsidRPr="00121FFB">
        <w:rPr>
          <w:rFonts w:ascii="ＭＳ 明朝" w:eastAsia="ＭＳ 明朝" w:cs="ＭＳ 明朝" w:hint="eastAsia"/>
          <w:b/>
          <w:kern w:val="0"/>
          <w:sz w:val="22"/>
        </w:rPr>
        <w:t xml:space="preserve">　</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　　</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（略称・釜ケ崎反失業連絡会）　</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実・本田哲一郎・村松由夫　　　</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参加団体　</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釜ケ崎キリスト教協友会</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西成署の暴行を明らかにする会</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西成区萩之茶屋二－五－二五釜ケ崎解放会館内</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　</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西成区萩之茶屋三－一－一〇ふるさとの家気付</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BE4A7D" w:rsidRDefault="00BE4A7D" w:rsidP="00BE4A7D">
      <w:pPr>
        <w:autoSpaceDE w:val="0"/>
        <w:autoSpaceDN w:val="0"/>
        <w:adjustRightInd w:val="0"/>
        <w:jc w:val="left"/>
        <w:rPr>
          <w:rFonts w:ascii="MS UI Gothic" w:eastAsia="MS UI Gothic" w:cs="MS UI Gothic"/>
          <w:kern w:val="0"/>
          <w:sz w:val="22"/>
        </w:rPr>
      </w:pPr>
    </w:p>
    <w:p w:rsidR="00BE4A7D" w:rsidRDefault="00BE4A7D" w:rsidP="00B01AF8">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私たち釜ケ崎（あいりん地区）で日雇労働者と共に生き、活動する諸団体・個人は、「バブル経済」崩壊後の釜ケ崎において、多くの労働者が仕事に就けず、野宿を余儀なくされ、路上での無念な死を迎える状態にあることの打開を目指して、本日（</w:t>
      </w:r>
      <w:r w:rsidR="001862C7">
        <w:rPr>
          <w:rFonts w:ascii="ＭＳ 明朝" w:eastAsia="ＭＳ 明朝" w:cs="ＭＳ 明朝" w:hint="eastAsia"/>
          <w:kern w:val="0"/>
          <w:sz w:val="22"/>
        </w:rPr>
        <w:t>9</w:t>
      </w:r>
      <w:r>
        <w:rPr>
          <w:rFonts w:ascii="ＭＳ 明朝" w:eastAsia="ＭＳ 明朝" w:cs="ＭＳ 明朝" w:hint="eastAsia"/>
          <w:kern w:val="0"/>
          <w:sz w:val="22"/>
        </w:rPr>
        <w:t>月</w:t>
      </w:r>
      <w:r w:rsidR="001862C7">
        <w:rPr>
          <w:rFonts w:ascii="ＭＳ 明朝" w:eastAsia="ＭＳ 明朝" w:cs="ＭＳ 明朝" w:hint="eastAsia"/>
          <w:kern w:val="0"/>
          <w:sz w:val="22"/>
        </w:rPr>
        <w:t>2</w:t>
      </w:r>
      <w:r w:rsidR="001862C7">
        <w:rPr>
          <w:rFonts w:ascii="ＭＳ 明朝" w:eastAsia="ＭＳ 明朝" w:cs="ＭＳ 明朝"/>
          <w:kern w:val="0"/>
          <w:sz w:val="22"/>
        </w:rPr>
        <w:t>7</w:t>
      </w:r>
      <w:r>
        <w:rPr>
          <w:rFonts w:ascii="ＭＳ 明朝" w:eastAsia="ＭＳ 明朝" w:cs="ＭＳ 明朝" w:hint="eastAsia"/>
          <w:kern w:val="0"/>
          <w:sz w:val="22"/>
        </w:rPr>
        <w:t>日）、大阪府・大阪市の行政当局に対し、切実なる要望をいたしました（添付要望書をご参照ください）。</w:t>
      </w:r>
    </w:p>
    <w:p w:rsidR="00BE4A7D" w:rsidRDefault="00BE4A7D" w:rsidP="00B01AF8">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大阪府会議員諸氏におかれても、釜ケ崎の現状はすでにご承知であり、これまでも府会において対策が真剣に討議され、対策の実施に向けて努力が積み重ねられていることとは存じますが、私たちの要望についても一考を加えられ、なお一層、一日でも早く路上で死を迎える労働者がいなくなる施策の実施にむけてのご努力をお願いもうしあげます。</w:t>
      </w:r>
    </w:p>
    <w:p w:rsidR="00BE4A7D" w:rsidRDefault="00BE4A7D" w:rsidP="00B01AF8">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釜ケ崎日雇労働者の苦況は、すでに</w:t>
      </w:r>
      <w:r w:rsidR="001862C7">
        <w:rPr>
          <w:rFonts w:ascii="ＭＳ 明朝" w:eastAsia="ＭＳ 明朝" w:cs="ＭＳ 明朝" w:hint="eastAsia"/>
          <w:kern w:val="0"/>
          <w:sz w:val="22"/>
        </w:rPr>
        <w:t>2</w:t>
      </w:r>
      <w:r>
        <w:rPr>
          <w:rFonts w:ascii="ＭＳ 明朝" w:eastAsia="ＭＳ 明朝" w:cs="ＭＳ 明朝" w:hint="eastAsia"/>
          <w:kern w:val="0"/>
          <w:sz w:val="22"/>
        </w:rPr>
        <w:t>年を越えて続いております。にも関わらず行政当局の対応は遅々としたものであります。</w:t>
      </w:r>
    </w:p>
    <w:p w:rsidR="00BE4A7D" w:rsidRDefault="00BE4A7D" w:rsidP="00B01AF8">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そこで、苦況にある労働者を励まし、行政当局のより迅速な対応を促すために、左記決議の採択を議場にお図りくださいますようご請願もうしあげます。</w:t>
      </w:r>
    </w:p>
    <w:p w:rsidR="00BE4A7D" w:rsidRDefault="00BE4A7D" w:rsidP="00BE4A7D">
      <w:pPr>
        <w:autoSpaceDE w:val="0"/>
        <w:autoSpaceDN w:val="0"/>
        <w:adjustRightInd w:val="0"/>
        <w:jc w:val="left"/>
        <w:rPr>
          <w:rFonts w:ascii="MS UI Gothic" w:eastAsia="MS UI Gothic" w:cs="MS UI Gothic"/>
          <w:kern w:val="0"/>
          <w:sz w:val="22"/>
        </w:rPr>
      </w:pPr>
    </w:p>
    <w:p w:rsidR="00BE4A7D" w:rsidRDefault="00BE4A7D" w:rsidP="00BE4A7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記　</w:t>
      </w:r>
    </w:p>
    <w:p w:rsidR="00BE4A7D" w:rsidRDefault="00BE4A7D" w:rsidP="00BE4A7D">
      <w:pPr>
        <w:autoSpaceDE w:val="0"/>
        <w:autoSpaceDN w:val="0"/>
        <w:adjustRightInd w:val="0"/>
        <w:jc w:val="left"/>
        <w:rPr>
          <w:rFonts w:ascii="MS UI Gothic" w:eastAsia="MS UI Gothic" w:cs="MS UI Gothic"/>
          <w:kern w:val="0"/>
          <w:sz w:val="22"/>
        </w:rPr>
      </w:pPr>
    </w:p>
    <w:p w:rsidR="00BE4A7D" w:rsidRPr="00121FFB" w:rsidRDefault="00BE4A7D" w:rsidP="00BE4A7D">
      <w:pPr>
        <w:autoSpaceDE w:val="0"/>
        <w:autoSpaceDN w:val="0"/>
        <w:adjustRightInd w:val="0"/>
        <w:rPr>
          <w:rFonts w:ascii="MS UI Gothic" w:eastAsia="MS UI Gothic" w:cs="MS UI Gothic"/>
          <w:b/>
          <w:kern w:val="0"/>
          <w:sz w:val="22"/>
        </w:rPr>
      </w:pPr>
      <w:r w:rsidRPr="00121FFB">
        <w:rPr>
          <w:rFonts w:ascii="ＭＳ 明朝" w:eastAsia="ＭＳ 明朝" w:cs="ＭＳ 明朝" w:hint="eastAsia"/>
          <w:b/>
          <w:kern w:val="0"/>
          <w:sz w:val="22"/>
        </w:rPr>
        <w:t>釜ケ崎（あいりん地区）対策に関する決議　（案）</w:t>
      </w:r>
    </w:p>
    <w:p w:rsidR="00BE4A7D" w:rsidRDefault="00BE4A7D" w:rsidP="00BE4A7D">
      <w:pPr>
        <w:autoSpaceDE w:val="0"/>
        <w:autoSpaceDN w:val="0"/>
        <w:adjustRightInd w:val="0"/>
        <w:jc w:val="left"/>
        <w:rPr>
          <w:rFonts w:ascii="MS UI Gothic" w:eastAsia="MS UI Gothic" w:cs="MS UI Gothic"/>
          <w:kern w:val="0"/>
          <w:sz w:val="22"/>
        </w:rPr>
      </w:pPr>
    </w:p>
    <w:p w:rsidR="00BE4A7D" w:rsidRDefault="00BE4A7D" w:rsidP="00B01AF8">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lastRenderedPageBreak/>
        <w:t xml:space="preserve">　日本の経済は長期に亙る不況期にあり、我々議員一同、その打開に向けて成すべきことについて論議し、公共工事費の増額あるいは不況下における経済的弱者への救済、援助についての対策を実現する努力を積み重ねてきたところである。</w:t>
      </w:r>
    </w:p>
    <w:p w:rsidR="00BE4A7D" w:rsidRDefault="00BE4A7D" w:rsidP="00B01AF8">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しかしながら、釜ケ崎（あいりん地区）において、野宿を余儀なくされ、路上で死亡する人々が存在していることは、疑うことのできない事実である。</w:t>
      </w:r>
    </w:p>
    <w:p w:rsidR="00BE4A7D" w:rsidRDefault="00BE4A7D" w:rsidP="00B01AF8">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釜ケ崎（あいりん地区）対策については、これまでも論議し、施策を打ち出してきたところであるが、事態の深刻さに基づく地元諸団体からの要望書が提出されたことに鑑み、さらに論議を深め、将来を見据えた新たな施策を立案する必要を認める。</w:t>
      </w:r>
    </w:p>
    <w:p w:rsidR="00BE4A7D" w:rsidRDefault="00BE4A7D" w:rsidP="00B01AF8">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この認識が、当議会の基本となるものであることを、本決議の可決によって確認するものである。　　　　　　　　　　　　　　　　　　　　　　　　　　　　　　　以　　上</w:t>
      </w:r>
    </w:p>
    <w:p w:rsidR="00BE4A7D" w:rsidRPr="00121FFB" w:rsidRDefault="001862C7" w:rsidP="00BE4A7D">
      <w:pPr>
        <w:autoSpaceDE w:val="0"/>
        <w:autoSpaceDN w:val="0"/>
        <w:adjustRightInd w:val="0"/>
        <w:jc w:val="left"/>
        <w:rPr>
          <w:rFonts w:ascii="MS UI Gothic" w:eastAsia="MS UI Gothic" w:cs="MS UI Gothic"/>
          <w:b/>
          <w:kern w:val="0"/>
          <w:sz w:val="22"/>
        </w:rPr>
      </w:pPr>
      <w:r w:rsidRPr="00121FFB">
        <w:rPr>
          <w:rFonts w:ascii="ＭＳ 明朝" w:eastAsia="ＭＳ 明朝" w:cs="ＭＳ 明朝" w:hint="eastAsia"/>
          <w:b/>
          <w:kern w:val="0"/>
          <w:sz w:val="22"/>
        </w:rPr>
        <w:t>1</w:t>
      </w:r>
      <w:r w:rsidRPr="00121FFB">
        <w:rPr>
          <w:rFonts w:ascii="ＭＳ 明朝" w:eastAsia="ＭＳ 明朝" w:cs="ＭＳ 明朝"/>
          <w:b/>
          <w:kern w:val="0"/>
          <w:sz w:val="22"/>
        </w:rPr>
        <w:t>993</w:t>
      </w:r>
      <w:r w:rsidR="00BE4A7D" w:rsidRPr="00121FFB">
        <w:rPr>
          <w:rFonts w:ascii="ＭＳ 明朝" w:eastAsia="ＭＳ 明朝" w:cs="ＭＳ 明朝" w:hint="eastAsia"/>
          <w:b/>
          <w:kern w:val="0"/>
          <w:sz w:val="22"/>
        </w:rPr>
        <w:t>年</w:t>
      </w:r>
      <w:r w:rsidRPr="00121FFB">
        <w:rPr>
          <w:rFonts w:ascii="ＭＳ 明朝" w:eastAsia="ＭＳ 明朝" w:cs="ＭＳ 明朝" w:hint="eastAsia"/>
          <w:b/>
          <w:kern w:val="0"/>
          <w:sz w:val="22"/>
        </w:rPr>
        <w:t>9</w:t>
      </w:r>
      <w:r w:rsidR="00BE4A7D" w:rsidRPr="00121FFB">
        <w:rPr>
          <w:rFonts w:ascii="ＭＳ 明朝" w:eastAsia="ＭＳ 明朝" w:cs="ＭＳ 明朝" w:hint="eastAsia"/>
          <w:b/>
          <w:kern w:val="0"/>
          <w:sz w:val="22"/>
        </w:rPr>
        <w:t>月</w:t>
      </w:r>
      <w:r w:rsidRPr="00121FFB">
        <w:rPr>
          <w:rFonts w:ascii="ＭＳ 明朝" w:eastAsia="ＭＳ 明朝" w:cs="ＭＳ 明朝" w:hint="eastAsia"/>
          <w:b/>
          <w:kern w:val="0"/>
          <w:sz w:val="22"/>
        </w:rPr>
        <w:t>2</w:t>
      </w:r>
      <w:r w:rsidRPr="00121FFB">
        <w:rPr>
          <w:rFonts w:ascii="ＭＳ 明朝" w:eastAsia="ＭＳ 明朝" w:cs="ＭＳ 明朝"/>
          <w:b/>
          <w:kern w:val="0"/>
          <w:sz w:val="22"/>
        </w:rPr>
        <w:t>7</w:t>
      </w:r>
      <w:r w:rsidR="00BE4A7D" w:rsidRPr="00121FFB">
        <w:rPr>
          <w:rFonts w:ascii="ＭＳ 明朝" w:eastAsia="ＭＳ 明朝" w:cs="ＭＳ 明朝" w:hint="eastAsia"/>
          <w:b/>
          <w:kern w:val="0"/>
          <w:sz w:val="22"/>
        </w:rPr>
        <w:t>日　　右請願いたします。</w:t>
      </w:r>
    </w:p>
    <w:p w:rsidR="00BE4A7D" w:rsidRDefault="00BE4A7D" w:rsidP="00BE4A7D">
      <w:pPr>
        <w:autoSpaceDE w:val="0"/>
        <w:autoSpaceDN w:val="0"/>
        <w:adjustRightInd w:val="0"/>
        <w:jc w:val="left"/>
        <w:rPr>
          <w:rFonts w:ascii="MS UI Gothic" w:eastAsia="MS UI Gothic" w:cs="MS UI Gothic"/>
          <w:kern w:val="0"/>
          <w:sz w:val="22"/>
        </w:rPr>
      </w:pPr>
    </w:p>
    <w:p w:rsidR="00B01AF8" w:rsidRDefault="00B01AF8" w:rsidP="00BE4A7D">
      <w:pPr>
        <w:autoSpaceDE w:val="0"/>
        <w:autoSpaceDN w:val="0"/>
        <w:adjustRightInd w:val="0"/>
        <w:jc w:val="left"/>
        <w:rPr>
          <w:rFonts w:ascii="MS UI Gothic" w:eastAsia="MS UI Gothic" w:cs="MS UI Gothic"/>
          <w:kern w:val="0"/>
          <w:sz w:val="22"/>
        </w:rPr>
      </w:pPr>
    </w:p>
    <w:p w:rsidR="00B01AF8" w:rsidRDefault="00B01AF8" w:rsidP="00BE4A7D">
      <w:pPr>
        <w:autoSpaceDE w:val="0"/>
        <w:autoSpaceDN w:val="0"/>
        <w:adjustRightInd w:val="0"/>
        <w:jc w:val="left"/>
        <w:rPr>
          <w:rFonts w:ascii="MS UI Gothic" w:eastAsia="MS UI Gothic" w:cs="MS UI Gothic"/>
          <w:kern w:val="0"/>
          <w:sz w:val="22"/>
        </w:rPr>
      </w:pPr>
    </w:p>
    <w:p w:rsidR="00B01AF8" w:rsidRDefault="00B01AF8" w:rsidP="00BE4A7D">
      <w:pPr>
        <w:autoSpaceDE w:val="0"/>
        <w:autoSpaceDN w:val="0"/>
        <w:adjustRightInd w:val="0"/>
        <w:jc w:val="left"/>
        <w:rPr>
          <w:rFonts w:ascii="MS UI Gothic" w:eastAsia="MS UI Gothic" w:cs="MS UI Gothic"/>
          <w:kern w:val="0"/>
          <w:sz w:val="22"/>
        </w:rPr>
      </w:pPr>
    </w:p>
    <w:p w:rsidR="00B01AF8" w:rsidRDefault="00B01AF8" w:rsidP="00BE4A7D">
      <w:pPr>
        <w:autoSpaceDE w:val="0"/>
        <w:autoSpaceDN w:val="0"/>
        <w:adjustRightInd w:val="0"/>
        <w:jc w:val="left"/>
        <w:rPr>
          <w:rFonts w:ascii="MS UI Gothic" w:eastAsia="MS UI Gothic" w:cs="MS UI Gothic"/>
          <w:kern w:val="0"/>
          <w:sz w:val="22"/>
        </w:rPr>
      </w:pPr>
    </w:p>
    <w:p w:rsidR="00B01AF8" w:rsidRDefault="00B01AF8" w:rsidP="00BE4A7D">
      <w:pPr>
        <w:autoSpaceDE w:val="0"/>
        <w:autoSpaceDN w:val="0"/>
        <w:adjustRightInd w:val="0"/>
        <w:jc w:val="left"/>
        <w:rPr>
          <w:rFonts w:ascii="MS UI Gothic" w:eastAsia="MS UI Gothic" w:cs="MS UI Gothic"/>
          <w:kern w:val="0"/>
          <w:sz w:val="22"/>
        </w:rPr>
      </w:pPr>
    </w:p>
    <w:p w:rsidR="00B01AF8" w:rsidRDefault="00B01AF8" w:rsidP="00BE4A7D">
      <w:pPr>
        <w:autoSpaceDE w:val="0"/>
        <w:autoSpaceDN w:val="0"/>
        <w:adjustRightInd w:val="0"/>
        <w:jc w:val="left"/>
        <w:rPr>
          <w:rFonts w:ascii="MS UI Gothic" w:eastAsia="MS UI Gothic" w:cs="MS UI Gothic"/>
          <w:kern w:val="0"/>
          <w:sz w:val="22"/>
        </w:rPr>
      </w:pPr>
    </w:p>
    <w:p w:rsidR="00BF65D8" w:rsidRPr="00121FFB" w:rsidRDefault="00BF65D8" w:rsidP="00BF65D8">
      <w:pPr>
        <w:rPr>
          <w:b/>
          <w:sz w:val="24"/>
          <w:szCs w:val="24"/>
        </w:rPr>
      </w:pPr>
      <w:r w:rsidRPr="00121FFB">
        <w:rPr>
          <w:rFonts w:hint="eastAsia"/>
          <w:b/>
          <w:sz w:val="24"/>
          <w:szCs w:val="24"/>
        </w:rPr>
        <w:t xml:space="preserve">「　釜　ケ　崎　対　策　」　に　つ　い　て　の　請　願　</w:t>
      </w:r>
    </w:p>
    <w:p w:rsidR="00BF65D8" w:rsidRDefault="00BF65D8" w:rsidP="00BF65D8">
      <w:r>
        <w:rPr>
          <w:rFonts w:hint="eastAsia"/>
        </w:rPr>
        <w:t xml:space="preserve">　　　　　　　　　　　　　釜ケ崎就労・生活保障制度実現をめざす連絡会　　　　　　</w:t>
      </w:r>
    </w:p>
    <w:p w:rsidR="00BF65D8" w:rsidRDefault="00BF65D8" w:rsidP="00BF65D8">
      <w:r>
        <w:rPr>
          <w:rFonts w:hint="eastAsia"/>
        </w:rPr>
        <w:t xml:space="preserve">　　　　　　　　　　　　　　　　　　　　　（略称・釜ケ崎反失業連絡会）　　　　　</w:t>
      </w:r>
    </w:p>
    <w:p w:rsidR="00BF65D8" w:rsidRDefault="00BF65D8" w:rsidP="00BF65D8">
      <w:r>
        <w:rPr>
          <w:rFonts w:hint="eastAsia"/>
        </w:rPr>
        <w:t xml:space="preserve">　　　　　　　　　　　　　　請願人　山田　実</w:t>
      </w:r>
    </w:p>
    <w:p w:rsidR="00BF65D8" w:rsidRDefault="00BF65D8" w:rsidP="00BF65D8">
      <w:r>
        <w:rPr>
          <w:rFonts w:hint="eastAsia"/>
        </w:rPr>
        <w:t xml:space="preserve">　　　　　　　　　　　　　　　　　　住所　西成区萩之茶屋</w:t>
      </w:r>
      <w:r w:rsidR="00B01AF8">
        <w:rPr>
          <w:rFonts w:hint="eastAsia"/>
        </w:rPr>
        <w:t>1-10-25</w:t>
      </w:r>
      <w:r w:rsidR="00B01AF8">
        <w:t xml:space="preserve"> </w:t>
      </w:r>
    </w:p>
    <w:p w:rsidR="00BF65D8" w:rsidRDefault="00BF65D8" w:rsidP="00BF65D8">
      <w:r>
        <w:rPr>
          <w:rFonts w:hint="eastAsia"/>
        </w:rPr>
        <w:t xml:space="preserve">　　　　　　　　　　　　　　　　　　本田哲郎</w:t>
      </w:r>
    </w:p>
    <w:p w:rsidR="00BF65D8" w:rsidRDefault="00BF65D8" w:rsidP="00BF65D8">
      <w:r>
        <w:rPr>
          <w:rFonts w:hint="eastAsia"/>
        </w:rPr>
        <w:t xml:space="preserve">　　　　　　　　　　　　　　　　　　住所　西成区萩之茶屋</w:t>
      </w:r>
      <w:r w:rsidR="00B01AF8">
        <w:rPr>
          <w:rFonts w:hint="eastAsia"/>
        </w:rPr>
        <w:t>3-1-10</w:t>
      </w:r>
      <w:r>
        <w:rPr>
          <w:rFonts w:hint="eastAsia"/>
        </w:rPr>
        <w:t>ふるさとの家</w:t>
      </w:r>
    </w:p>
    <w:p w:rsidR="00BF65D8" w:rsidRDefault="00BF65D8" w:rsidP="00BF65D8">
      <w:r>
        <w:rPr>
          <w:rFonts w:hint="eastAsia"/>
        </w:rPr>
        <w:t xml:space="preserve">　　　　　　　　　　　　　　　　　　村松由夫　　　</w:t>
      </w:r>
    </w:p>
    <w:p w:rsidR="00BF65D8" w:rsidRDefault="00BF65D8" w:rsidP="00BF65D8">
      <w:r>
        <w:rPr>
          <w:rFonts w:hint="eastAsia"/>
        </w:rPr>
        <w:t xml:space="preserve">　　　　　　　　　　　　　　　　　　住所　西成区萩之茶屋</w:t>
      </w:r>
      <w:r w:rsidR="00B01AF8">
        <w:rPr>
          <w:rFonts w:hint="eastAsia"/>
        </w:rPr>
        <w:t>2-8-18</w:t>
      </w:r>
      <w:r>
        <w:rPr>
          <w:rFonts w:hint="eastAsia"/>
        </w:rPr>
        <w:t xml:space="preserve">　喜望の家</w:t>
      </w:r>
    </w:p>
    <w:p w:rsidR="00BF65D8" w:rsidRDefault="00BF65D8" w:rsidP="00BF65D8"/>
    <w:p w:rsidR="00BF65D8" w:rsidRDefault="00BF65D8" w:rsidP="00BF65D8">
      <w:r>
        <w:rPr>
          <w:rFonts w:hint="eastAsia"/>
        </w:rPr>
        <w:t xml:space="preserve">　　　　　　　　　　　　　　　　　参加団体　</w:t>
      </w:r>
    </w:p>
    <w:p w:rsidR="00BF65D8" w:rsidRDefault="00BF65D8" w:rsidP="00BF65D8">
      <w:r>
        <w:rPr>
          <w:rFonts w:hint="eastAsia"/>
        </w:rPr>
        <w:t xml:space="preserve">　　　　　　　　　　　　　　　　　　釜ケ崎日雇労働組合</w:t>
      </w:r>
    </w:p>
    <w:p w:rsidR="00BF65D8" w:rsidRDefault="00BF65D8" w:rsidP="00BF65D8">
      <w:r>
        <w:rPr>
          <w:rFonts w:hint="eastAsia"/>
        </w:rPr>
        <w:t xml:space="preserve">　　　　　　　　　　　　　　　　　　釜ケ崎高齢日雇労働者の仕事と生活を勝ちとる会</w:t>
      </w:r>
    </w:p>
    <w:p w:rsidR="00BF65D8" w:rsidRDefault="00BF65D8" w:rsidP="00BF65D8">
      <w:r>
        <w:rPr>
          <w:rFonts w:hint="eastAsia"/>
        </w:rPr>
        <w:t xml:space="preserve">　　　　　　　　　　　　　　　　　　釜ケ崎キリスト教協友会</w:t>
      </w:r>
    </w:p>
    <w:p w:rsidR="00BF65D8" w:rsidRDefault="00BF65D8" w:rsidP="00BF65D8">
      <w:r>
        <w:rPr>
          <w:rFonts w:hint="eastAsia"/>
        </w:rPr>
        <w:t xml:space="preserve">　　　　　　　　　　　　　　　　　　西成署の暴行を明らかにする連絡会</w:t>
      </w:r>
    </w:p>
    <w:p w:rsidR="00BF65D8" w:rsidRDefault="00BF65D8" w:rsidP="00BF65D8">
      <w:r>
        <w:rPr>
          <w:rFonts w:hint="eastAsia"/>
        </w:rPr>
        <w:t xml:space="preserve">　　　　　　　　　　　　　　　　　連絡先</w:t>
      </w:r>
    </w:p>
    <w:p w:rsidR="00BF65D8" w:rsidRDefault="00BF65D8" w:rsidP="00BF65D8">
      <w:r>
        <w:rPr>
          <w:rFonts w:hint="eastAsia"/>
        </w:rPr>
        <w:t xml:space="preserve">　　　　　　　　　　　　　　　　　　西成区萩之茶屋二</w:t>
      </w:r>
      <w:r w:rsidR="00B01AF8">
        <w:rPr>
          <w:rFonts w:hint="eastAsia"/>
        </w:rPr>
        <w:t>2-5-25</w:t>
      </w:r>
      <w:r>
        <w:rPr>
          <w:rFonts w:hint="eastAsia"/>
        </w:rPr>
        <w:t>釜ケ崎解放会館内</w:t>
      </w:r>
    </w:p>
    <w:p w:rsidR="00BF65D8" w:rsidRDefault="00BF65D8" w:rsidP="00BF65D8">
      <w:r>
        <w:rPr>
          <w:rFonts w:hint="eastAsia"/>
        </w:rPr>
        <w:t xml:space="preserve">　　　　　　　　　　　　　　　　　　釜ケ崎日雇労働組合　</w:t>
      </w:r>
    </w:p>
    <w:p w:rsidR="00BF65D8" w:rsidRDefault="00BF65D8" w:rsidP="00BF65D8">
      <w:r>
        <w:rPr>
          <w:rFonts w:hint="eastAsia"/>
        </w:rPr>
        <w:t xml:space="preserve">　　　　　　　　　　　　　　　　　　西成区萩之茶屋</w:t>
      </w:r>
      <w:r w:rsidR="00B01AF8">
        <w:rPr>
          <w:rFonts w:hint="eastAsia"/>
        </w:rPr>
        <w:t>3-1-10</w:t>
      </w:r>
      <w:r>
        <w:rPr>
          <w:rFonts w:hint="eastAsia"/>
        </w:rPr>
        <w:t>ふるさとの家気付</w:t>
      </w:r>
    </w:p>
    <w:p w:rsidR="00BF65D8" w:rsidRDefault="00BF65D8" w:rsidP="00BF65D8">
      <w:r>
        <w:rPr>
          <w:rFonts w:hint="eastAsia"/>
        </w:rPr>
        <w:t xml:space="preserve">　　　　　　　　　　　　　　　　　　釜ケ崎高齢日雇労働者の仕事と生活を勝ちとる会</w:t>
      </w:r>
    </w:p>
    <w:p w:rsidR="00BF65D8" w:rsidRDefault="00BF65D8" w:rsidP="00BF65D8">
      <w:r>
        <w:rPr>
          <w:rFonts w:hint="eastAsia"/>
        </w:rPr>
        <w:lastRenderedPageBreak/>
        <w:t xml:space="preserve">　　　　　　　　　　　　　　　　　　　　　　　　　　　　</w:t>
      </w:r>
    </w:p>
    <w:p w:rsidR="00BF65D8" w:rsidRDefault="00BF65D8" w:rsidP="00BF65D8"/>
    <w:p w:rsidR="00BF65D8" w:rsidRDefault="00BF65D8" w:rsidP="00BF65D8">
      <w:r>
        <w:rPr>
          <w:rFonts w:hint="eastAsia"/>
        </w:rPr>
        <w:t xml:space="preserve">　　　　　　　　　　　　　紹介議員</w:t>
      </w:r>
    </w:p>
    <w:p w:rsidR="00BF65D8" w:rsidRDefault="00BF65D8" w:rsidP="00BF65D8"/>
    <w:p w:rsidR="00BF65D8" w:rsidRDefault="00BF65D8" w:rsidP="00BF65D8"/>
    <w:p w:rsidR="00BF65D8" w:rsidRPr="00121FFB" w:rsidRDefault="00B01AF8" w:rsidP="00BF65D8">
      <w:pPr>
        <w:rPr>
          <w:b/>
          <w:sz w:val="24"/>
          <w:szCs w:val="24"/>
        </w:rPr>
      </w:pPr>
      <w:r w:rsidRPr="00121FFB">
        <w:rPr>
          <w:rFonts w:hint="eastAsia"/>
          <w:b/>
          <w:sz w:val="24"/>
          <w:szCs w:val="24"/>
        </w:rPr>
        <w:t>1993</w:t>
      </w:r>
      <w:r w:rsidR="00BF65D8" w:rsidRPr="00121FFB">
        <w:rPr>
          <w:rFonts w:hint="eastAsia"/>
          <w:b/>
          <w:sz w:val="24"/>
          <w:szCs w:val="24"/>
        </w:rPr>
        <w:t>年</w:t>
      </w:r>
      <w:r w:rsidRPr="00121FFB">
        <w:rPr>
          <w:rFonts w:hint="eastAsia"/>
          <w:b/>
          <w:sz w:val="24"/>
          <w:szCs w:val="24"/>
        </w:rPr>
        <w:t>10</w:t>
      </w:r>
      <w:r w:rsidR="00BF65D8" w:rsidRPr="00121FFB">
        <w:rPr>
          <w:rFonts w:hint="eastAsia"/>
          <w:b/>
          <w:sz w:val="24"/>
          <w:szCs w:val="24"/>
        </w:rPr>
        <w:t>月</w:t>
      </w:r>
      <w:r w:rsidRPr="00121FFB">
        <w:rPr>
          <w:rFonts w:hint="eastAsia"/>
          <w:b/>
          <w:sz w:val="24"/>
          <w:szCs w:val="24"/>
        </w:rPr>
        <w:t>5</w:t>
      </w:r>
      <w:r w:rsidR="00BF65D8" w:rsidRPr="00121FFB">
        <w:rPr>
          <w:rFonts w:hint="eastAsia"/>
          <w:b/>
          <w:sz w:val="24"/>
          <w:szCs w:val="24"/>
        </w:rPr>
        <w:t>日</w:t>
      </w:r>
    </w:p>
    <w:p w:rsidR="00BF65D8" w:rsidRPr="00121FFB" w:rsidRDefault="00BF65D8" w:rsidP="00BF65D8">
      <w:pPr>
        <w:rPr>
          <w:b/>
          <w:sz w:val="24"/>
          <w:szCs w:val="24"/>
        </w:rPr>
      </w:pPr>
    </w:p>
    <w:p w:rsidR="00BF65D8" w:rsidRPr="00121FFB" w:rsidRDefault="00BF65D8" w:rsidP="00BF65D8">
      <w:pPr>
        <w:rPr>
          <w:b/>
          <w:sz w:val="24"/>
          <w:szCs w:val="24"/>
        </w:rPr>
      </w:pPr>
      <w:r w:rsidRPr="00121FFB">
        <w:rPr>
          <w:rFonts w:hint="eastAsia"/>
          <w:b/>
          <w:sz w:val="24"/>
          <w:szCs w:val="24"/>
        </w:rPr>
        <w:t xml:space="preserve">大　阪　府　議　会　議　長　　　八　木　ひ　ろ　し　殿　</w:t>
      </w:r>
    </w:p>
    <w:p w:rsidR="00BF65D8" w:rsidRDefault="00BF65D8" w:rsidP="00BF65D8"/>
    <w:p w:rsidR="00BF65D8" w:rsidRPr="00B01AF8" w:rsidRDefault="00BF65D8" w:rsidP="00BF65D8">
      <w:pPr>
        <w:rPr>
          <w:b/>
          <w:sz w:val="24"/>
          <w:szCs w:val="24"/>
        </w:rPr>
      </w:pPr>
      <w:r w:rsidRPr="00B01AF8">
        <w:rPr>
          <w:rFonts w:hint="eastAsia"/>
          <w:b/>
          <w:sz w:val="24"/>
          <w:szCs w:val="24"/>
        </w:rPr>
        <w:t xml:space="preserve">請　願　主　旨　</w:t>
      </w:r>
    </w:p>
    <w:p w:rsidR="00BF65D8" w:rsidRDefault="00BF65D8" w:rsidP="00B01AF8">
      <w:pPr>
        <w:spacing w:line="360" w:lineRule="auto"/>
      </w:pPr>
      <w:r>
        <w:rPr>
          <w:rFonts w:hint="eastAsia"/>
        </w:rPr>
        <w:t xml:space="preserve">　私たち釜ケ崎（あいりん地区）で日雇労働者と共に生き、活動する諸団体・個人は、「バブル経済」崩壊後の釜ケ崎において、多くの労働者が仕事に就けず、野宿を余儀なくされ、路上での無念な死を迎える状態にあることの打開を目指して、本日（</w:t>
      </w:r>
      <w:r w:rsidR="00B01AF8">
        <w:rPr>
          <w:rFonts w:hint="eastAsia"/>
        </w:rPr>
        <w:t>9</w:t>
      </w:r>
      <w:r>
        <w:rPr>
          <w:rFonts w:hint="eastAsia"/>
        </w:rPr>
        <w:t>月</w:t>
      </w:r>
      <w:r w:rsidR="00B01AF8">
        <w:rPr>
          <w:rFonts w:hint="eastAsia"/>
        </w:rPr>
        <w:t>27</w:t>
      </w:r>
      <w:r>
        <w:rPr>
          <w:rFonts w:hint="eastAsia"/>
        </w:rPr>
        <w:t>日）、大阪府・大阪市の行政当局に対し、切実なる要望をいたしました。</w:t>
      </w:r>
    </w:p>
    <w:p w:rsidR="00BF65D8" w:rsidRDefault="00BF65D8" w:rsidP="00B01AF8">
      <w:pPr>
        <w:spacing w:line="360" w:lineRule="auto"/>
      </w:pPr>
      <w:r>
        <w:rPr>
          <w:rFonts w:hint="eastAsia"/>
        </w:rPr>
        <w:t xml:space="preserve">　大阪府会議員諸氏におかれても、釜ケ崎の現状はすでにご承知であり、これまでも府会において対策が真剣に討議され、対策の実施に向けて努力が積み重ねられていることとは存じますが、私たちの要望についても一考を加えられ、なお一層、一日でも早く路上で死を迎える労働者がいなくなる施策の実施にむけてのご努力をお願いもうしあげます。</w:t>
      </w:r>
    </w:p>
    <w:p w:rsidR="00BF65D8" w:rsidRDefault="00BF65D8" w:rsidP="00B01AF8">
      <w:pPr>
        <w:spacing w:line="360" w:lineRule="auto"/>
      </w:pPr>
      <w:r>
        <w:rPr>
          <w:rFonts w:hint="eastAsia"/>
        </w:rPr>
        <w:t xml:space="preserve">　釜ケ崎日雇労働者の苦況は、すでに二年を越えて続いております。にも関わらず行政当局の対応は遅々としたものであります。</w:t>
      </w:r>
    </w:p>
    <w:p w:rsidR="00BF65D8" w:rsidRDefault="00BF65D8" w:rsidP="00B01AF8">
      <w:pPr>
        <w:spacing w:line="360" w:lineRule="auto"/>
      </w:pPr>
      <w:r>
        <w:rPr>
          <w:rFonts w:hint="eastAsia"/>
        </w:rPr>
        <w:t xml:space="preserve">　そこで、苦況にある労働者を励まし、行政当局のより迅速な対応を促すために、左記事項の採択を請願いたします。</w:t>
      </w:r>
    </w:p>
    <w:p w:rsidR="00BF65D8" w:rsidRDefault="00BF65D8" w:rsidP="00BF65D8"/>
    <w:p w:rsidR="00BF65D8" w:rsidRPr="00B01AF8" w:rsidRDefault="00BF65D8" w:rsidP="00BF65D8">
      <w:pPr>
        <w:rPr>
          <w:b/>
          <w:sz w:val="24"/>
          <w:szCs w:val="24"/>
        </w:rPr>
      </w:pPr>
      <w:r>
        <w:rPr>
          <w:rFonts w:hint="eastAsia"/>
        </w:rPr>
        <w:t xml:space="preserve">　</w:t>
      </w:r>
      <w:r w:rsidRPr="00B01AF8">
        <w:rPr>
          <w:rFonts w:hint="eastAsia"/>
          <w:b/>
          <w:sz w:val="24"/>
          <w:szCs w:val="24"/>
        </w:rPr>
        <w:t xml:space="preserve">請　願　項　目　</w:t>
      </w:r>
    </w:p>
    <w:p w:rsidR="00BF65D8" w:rsidRPr="00B01AF8" w:rsidRDefault="00BF65D8" w:rsidP="00B01AF8">
      <w:pPr>
        <w:spacing w:line="360" w:lineRule="auto"/>
        <w:rPr>
          <w:b/>
        </w:rPr>
      </w:pPr>
      <w:r w:rsidRPr="00B01AF8">
        <w:rPr>
          <w:rFonts w:hint="eastAsia"/>
          <w:b/>
        </w:rPr>
        <w:t>①大阪市と連名で国に対し、「釜ケ崎総合対策に関する要望書」を提出されたい。</w:t>
      </w:r>
    </w:p>
    <w:p w:rsidR="00BF65D8" w:rsidRDefault="00BF65D8" w:rsidP="00B01AF8">
      <w:pPr>
        <w:spacing w:line="360" w:lineRule="auto"/>
        <w:ind w:leftChars="202" w:left="424" w:firstLineChars="68" w:firstLine="143"/>
      </w:pPr>
      <w:r>
        <w:rPr>
          <w:rFonts w:hint="eastAsia"/>
        </w:rPr>
        <w:t>本来、釜ケ崎日雇労働者の存在は、日本全体の経済や政府の政策に起因するものであり、大阪府・大阪市の二自治体だけが責任追求され、財政負担して対処しなければならないものではない。また、現行行政制度では運用上問題に対応しきれない面もある。よって、現状内での精一杯の問題解決へ向けての努力を前提としつつ、より根本的対処にむけて国に責任を取らせる要望書が提出されるべきである。</w:t>
      </w:r>
    </w:p>
    <w:p w:rsidR="00BF65D8" w:rsidRDefault="00BF65D8" w:rsidP="00B01AF8">
      <w:pPr>
        <w:spacing w:line="360" w:lineRule="auto"/>
        <w:ind w:leftChars="134" w:left="424" w:hangingChars="68" w:hanging="143"/>
      </w:pPr>
      <w:r>
        <w:rPr>
          <w:rFonts w:hint="eastAsia"/>
        </w:rPr>
        <w:t xml:space="preserve">　そのために、府に諮問機関を設置されたい。なお、諮問委員メンバーには釜ケ崎現地地で活動する団体から推薦されたものを必ず含め、大阪市と調整した上それぞれの諮問委員メンバーの半数以上は意見調整を容易とするために府・市両諮問委員会兼任となるようにす</w:t>
      </w:r>
      <w:r>
        <w:rPr>
          <w:rFonts w:hint="eastAsia"/>
        </w:rPr>
        <w:lastRenderedPageBreak/>
        <w:t>ること。</w:t>
      </w:r>
    </w:p>
    <w:p w:rsidR="00BF65D8" w:rsidRPr="00B01AF8" w:rsidRDefault="00BF65D8" w:rsidP="00B01AF8">
      <w:pPr>
        <w:spacing w:line="360" w:lineRule="auto"/>
        <w:rPr>
          <w:b/>
        </w:rPr>
      </w:pPr>
      <w:r w:rsidRPr="00B01AF8">
        <w:rPr>
          <w:rFonts w:hint="eastAsia"/>
          <w:b/>
        </w:rPr>
        <w:t>②日雇労働者の就労保障制度を確立されたい。</w:t>
      </w:r>
    </w:p>
    <w:p w:rsidR="00BF65D8" w:rsidRDefault="00BF65D8" w:rsidP="00B01AF8">
      <w:pPr>
        <w:spacing w:line="360" w:lineRule="auto"/>
        <w:ind w:leftChars="135" w:left="283" w:firstLineChars="66" w:firstLine="139"/>
      </w:pPr>
      <w:r>
        <w:rPr>
          <w:rFonts w:hint="eastAsia"/>
        </w:rPr>
        <w:t xml:space="preserve">これまで日雇労働者の就労可能性は、景気の好・不況や季節によって大きく左右されるがままに放置されてきた。しかしながら、日雇労働者の存在が皆無になるということはこれまでなかったし、これからもありえないであろう。そのことは、日雇労働者の存在が現状の日本社会では欠くことのできないものであることを示している。であるならば、景気の好・不況にかかわらず、一定数の労働者が安定して就労できる制度を設け、層としての日雇労働者の社会的認知が高められなければならない。それは、業者を啓蒙してなされるのではなく、公共事業落札業者への吸収率の義務付けなどの実効性のある規定を設けた制度として実現されるべきであると考える。　　　　　　　　　　　　　</w:t>
      </w:r>
    </w:p>
    <w:p w:rsidR="00BF65D8" w:rsidRDefault="00BF65D8" w:rsidP="00B01AF8">
      <w:pPr>
        <w:spacing w:line="360" w:lineRule="auto"/>
      </w:pPr>
      <w:r>
        <w:rPr>
          <w:rFonts w:hint="eastAsia"/>
        </w:rPr>
        <w:t xml:space="preserve">　　日本社会に必要があって存在している日雇労働者の就労保障制度を早期に確立されたい。</w:t>
      </w:r>
    </w:p>
    <w:p w:rsidR="00BF65D8" w:rsidRDefault="00BF65D8" w:rsidP="00B01AF8">
      <w:pPr>
        <w:spacing w:line="360" w:lineRule="auto"/>
        <w:ind w:left="283" w:hangingChars="135" w:hanging="283"/>
      </w:pPr>
      <w:r>
        <w:rPr>
          <w:rFonts w:hint="eastAsia"/>
        </w:rPr>
        <w:t xml:space="preserve">　　具体的には、すでに第一次石油危機当時より東京都で実施されている、公共事業への日雇労働者吸収制度ならびに福岡県のものを参考に、「あいりん職安」に紹介窓口を開設し、府発注の公共事業への日雇労働者就労保障制度を実施すること。</w:t>
      </w:r>
    </w:p>
    <w:p w:rsidR="00BF65D8" w:rsidRPr="00B01AF8" w:rsidRDefault="00BF65D8" w:rsidP="00B01AF8">
      <w:pPr>
        <w:spacing w:line="360" w:lineRule="auto"/>
        <w:rPr>
          <w:b/>
        </w:rPr>
      </w:pPr>
      <w:r w:rsidRPr="00B01AF8">
        <w:rPr>
          <w:rFonts w:hint="eastAsia"/>
          <w:b/>
        </w:rPr>
        <w:t xml:space="preserve">③あいりん職安南分室の現在の職務の上に、次の機能を加えられたい。　　　　　　　　</w:t>
      </w:r>
    </w:p>
    <w:p w:rsidR="00BF65D8" w:rsidRPr="00B01AF8" w:rsidRDefault="00BF65D8" w:rsidP="00B01AF8">
      <w:pPr>
        <w:spacing w:line="360" w:lineRule="auto"/>
        <w:rPr>
          <w:b/>
        </w:rPr>
      </w:pPr>
      <w:r>
        <w:rPr>
          <w:rFonts w:hint="eastAsia"/>
        </w:rPr>
        <w:t xml:space="preserve">　</w:t>
      </w:r>
      <w:r w:rsidRPr="00B01AF8">
        <w:rPr>
          <w:rFonts w:hint="eastAsia"/>
          <w:b/>
        </w:rPr>
        <w:t>イ・軽作業紹介窓口を開設されたい。</w:t>
      </w:r>
    </w:p>
    <w:p w:rsidR="00BF65D8" w:rsidRDefault="00BF65D8" w:rsidP="00B01AF8">
      <w:pPr>
        <w:spacing w:line="360" w:lineRule="auto"/>
        <w:ind w:leftChars="270" w:left="567" w:firstLineChars="134" w:firstLine="281"/>
      </w:pPr>
      <w:r>
        <w:rPr>
          <w:rFonts w:hint="eastAsia"/>
        </w:rPr>
        <w:t>軽作業紹介窓口は登録制、且つ輪番制とし、発足当所において最低一日</w:t>
      </w:r>
      <w:r w:rsidR="00B01AF8">
        <w:rPr>
          <w:rFonts w:hint="eastAsia"/>
        </w:rPr>
        <w:t>500</w:t>
      </w:r>
      <w:r>
        <w:rPr>
          <w:rFonts w:hint="eastAsia"/>
        </w:rPr>
        <w:t xml:space="preserve">人分の職業紹介を確保するよう努めること。その後、登録数に応じ最低二日に一度就労保障できるよう大阪府が府下自治体へ協力を要請し、求人数の確保に努めること。賃金日額については、現行雇用保険一級印紙貼付を目標とすること。各自治体などでの就労の場合、雇用保険印紙貼付については、スタンプ代用などを考慮すること。　　　　</w:t>
      </w:r>
    </w:p>
    <w:p w:rsidR="00BF65D8" w:rsidRPr="00121FFB" w:rsidRDefault="00BF65D8" w:rsidP="00B01AF8">
      <w:pPr>
        <w:spacing w:line="360" w:lineRule="auto"/>
        <w:rPr>
          <w:b/>
        </w:rPr>
      </w:pPr>
      <w:r>
        <w:rPr>
          <w:rFonts w:hint="eastAsia"/>
        </w:rPr>
        <w:t xml:space="preserve">　</w:t>
      </w:r>
      <w:r w:rsidRPr="00121FFB">
        <w:rPr>
          <w:rFonts w:hint="eastAsia"/>
          <w:b/>
        </w:rPr>
        <w:t>ロ・分室敷地に高齢労働者支援センターを建設、以下の業務をおこなうこと。</w:t>
      </w:r>
    </w:p>
    <w:p w:rsidR="00BF65D8" w:rsidRDefault="00BF65D8" w:rsidP="00121FFB">
      <w:pPr>
        <w:spacing w:line="360" w:lineRule="auto"/>
        <w:ind w:leftChars="270" w:left="708" w:hangingChars="67" w:hanging="141"/>
      </w:pPr>
      <w:r>
        <w:rPr>
          <w:rFonts w:hint="eastAsia"/>
        </w:rPr>
        <w:t xml:space="preserve">○自分たちで就労先を開拓し、仕事を回しあっている労働者グループについて、事務・連絡場所を提供し、小なりといえども企業活動となるように援助・育成する。　</w:t>
      </w:r>
    </w:p>
    <w:p w:rsidR="00BF65D8" w:rsidRDefault="00BF65D8" w:rsidP="00121FFB">
      <w:pPr>
        <w:spacing w:line="360" w:lineRule="auto"/>
        <w:ind w:firstLineChars="270" w:firstLine="567"/>
      </w:pPr>
      <w:r>
        <w:rPr>
          <w:rFonts w:hint="eastAsia"/>
        </w:rPr>
        <w:t>○内職的共同作業場を設け、運営をおこなう。</w:t>
      </w:r>
    </w:p>
    <w:p w:rsidR="00BF65D8" w:rsidRDefault="00BF65D8" w:rsidP="00121FFB">
      <w:pPr>
        <w:spacing w:line="360" w:lineRule="auto"/>
        <w:ind w:firstLineChars="270" w:firstLine="567"/>
      </w:pPr>
      <w:r>
        <w:rPr>
          <w:rFonts w:hint="eastAsia"/>
        </w:rPr>
        <w:t>○年金その他社会福祉制度活用についての相談業務。</w:t>
      </w:r>
    </w:p>
    <w:p w:rsidR="00BF65D8" w:rsidRDefault="00BF65D8" w:rsidP="00121FFB">
      <w:pPr>
        <w:spacing w:line="360" w:lineRule="auto"/>
        <w:ind w:leftChars="270" w:left="708" w:hangingChars="67" w:hanging="141"/>
      </w:pPr>
      <w:r>
        <w:rPr>
          <w:rFonts w:hint="eastAsia"/>
        </w:rPr>
        <w:t>○仕事以外での社会参加の可能性を広げるためのボランティア養成講座など、高齢労働者の能力拡充のための成人学級の運営。</w:t>
      </w:r>
    </w:p>
    <w:p w:rsidR="00BF65D8" w:rsidRPr="00121FFB" w:rsidRDefault="00BF65D8" w:rsidP="00121FFB">
      <w:pPr>
        <w:spacing w:line="360" w:lineRule="auto"/>
        <w:ind w:left="285" w:hangingChars="135" w:hanging="285"/>
        <w:rPr>
          <w:b/>
        </w:rPr>
      </w:pPr>
      <w:r w:rsidRPr="00121FFB">
        <w:rPr>
          <w:rFonts w:hint="eastAsia"/>
          <w:b/>
        </w:rPr>
        <w:t>④毎年、繰り返される梅雨時期（</w:t>
      </w:r>
      <w:r w:rsidR="00121FFB" w:rsidRPr="00121FFB">
        <w:rPr>
          <w:rFonts w:hint="eastAsia"/>
          <w:b/>
        </w:rPr>
        <w:t>４</w:t>
      </w:r>
      <w:r w:rsidRPr="00121FFB">
        <w:rPr>
          <w:rFonts w:hint="eastAsia"/>
          <w:b/>
        </w:rPr>
        <w:t>月ー</w:t>
      </w:r>
      <w:r w:rsidR="00121FFB" w:rsidRPr="00121FFB">
        <w:rPr>
          <w:rFonts w:hint="eastAsia"/>
          <w:b/>
        </w:rPr>
        <w:t>７</w:t>
      </w:r>
      <w:r w:rsidRPr="00121FFB">
        <w:rPr>
          <w:rFonts w:hint="eastAsia"/>
          <w:b/>
        </w:rPr>
        <w:t>月）と年末年始の仕事減少については、特出し（特別就労事業）をおこなうこと。</w:t>
      </w:r>
    </w:p>
    <w:p w:rsidR="00BF65D8" w:rsidRPr="00121FFB" w:rsidRDefault="00BF65D8" w:rsidP="00B01AF8">
      <w:pPr>
        <w:spacing w:line="360" w:lineRule="auto"/>
        <w:rPr>
          <w:b/>
        </w:rPr>
      </w:pPr>
      <w:r w:rsidRPr="00121FFB">
        <w:rPr>
          <w:rFonts w:hint="eastAsia"/>
          <w:b/>
        </w:rPr>
        <w:lastRenderedPageBreak/>
        <w:t>⑤白手帳（雇用保険日雇労働被保険者手帳）の運用について</w:t>
      </w:r>
    </w:p>
    <w:p w:rsidR="00BF65D8" w:rsidRDefault="00BF65D8" w:rsidP="00121FFB">
      <w:pPr>
        <w:spacing w:line="360" w:lineRule="auto"/>
        <w:ind w:leftChars="203" w:left="707" w:hangingChars="134" w:hanging="281"/>
      </w:pPr>
      <w:r>
        <w:rPr>
          <w:rFonts w:hint="eastAsia"/>
        </w:rPr>
        <w:t>イ・新規発行については、制約をもうけることなく、交付を申し出たものに対してすみやかに交付すること。</w:t>
      </w:r>
    </w:p>
    <w:p w:rsidR="00BF65D8" w:rsidRDefault="00BF65D8" w:rsidP="00121FFB">
      <w:pPr>
        <w:spacing w:line="360" w:lineRule="auto"/>
        <w:ind w:leftChars="203" w:left="707" w:hangingChars="134" w:hanging="281"/>
      </w:pPr>
      <w:r>
        <w:rPr>
          <w:rFonts w:hint="eastAsia"/>
        </w:rPr>
        <w:t>ロ・傷病・労災などの事情で窓口に出頭することができず、手帳更新時期を逸したものについては、再交付扱いとせず、通常の更新扱いとすること。</w:t>
      </w:r>
    </w:p>
    <w:p w:rsidR="00BF65D8" w:rsidRDefault="00BF65D8" w:rsidP="00121FFB">
      <w:pPr>
        <w:spacing w:line="360" w:lineRule="auto"/>
        <w:ind w:leftChars="203" w:left="707" w:hangingChars="134" w:hanging="281"/>
      </w:pPr>
      <w:r>
        <w:rPr>
          <w:rFonts w:hint="eastAsia"/>
        </w:rPr>
        <w:t>ハ・「不都合」により「罰金」を請求される立場にある元手帳保持者については、職安が被った実害のみの請求にとどめ、「罰金」部分請求は猶予すること。</w:t>
      </w:r>
    </w:p>
    <w:p w:rsidR="00121FFB" w:rsidRDefault="00BF65D8" w:rsidP="00B01AF8">
      <w:pPr>
        <w:spacing w:line="360" w:lineRule="auto"/>
        <w:rPr>
          <w:b/>
        </w:rPr>
      </w:pPr>
      <w:r w:rsidRPr="00121FFB">
        <w:rPr>
          <w:rFonts w:hint="eastAsia"/>
          <w:b/>
        </w:rPr>
        <w:t>⑥健康保険（日雇特例被保険者）制度について</w:t>
      </w:r>
    </w:p>
    <w:p w:rsidR="00BF65D8" w:rsidRPr="00121FFB" w:rsidRDefault="00BF65D8" w:rsidP="00121FFB">
      <w:pPr>
        <w:spacing w:line="360" w:lineRule="auto"/>
        <w:ind w:firstLineChars="202" w:firstLine="424"/>
        <w:rPr>
          <w:b/>
        </w:rPr>
      </w:pPr>
      <w:r>
        <w:rPr>
          <w:rFonts w:hint="eastAsia"/>
        </w:rPr>
        <w:t>イ・「みなし」適用における休業保障の等級を引き上げること。</w:t>
      </w:r>
    </w:p>
    <w:p w:rsidR="00BF65D8" w:rsidRDefault="00BF65D8" w:rsidP="00121FFB">
      <w:pPr>
        <w:spacing w:line="360" w:lineRule="auto"/>
        <w:ind w:leftChars="202" w:left="707" w:hangingChars="135" w:hanging="283"/>
      </w:pPr>
      <w:r>
        <w:rPr>
          <w:rFonts w:hint="eastAsia"/>
        </w:rPr>
        <w:t>ロ・現行制度では健康保険印紙を貼付しているものでも、一度入院などで健康保険印紙が貼付できない状態になった場合、再び働いて印紙を貼り被保険者の確認を受けるのは三月目からになる。その間は、無健保状態となる。例えば、一ケ月毎に健保の資格確認をうけているものが、胃カイヨウで一ケ月入院したとすると、退院後には健保の資格がないことになり、歯医者にもいけなくなる。</w:t>
      </w:r>
    </w:p>
    <w:p w:rsidR="00BF65D8" w:rsidRDefault="00BF65D8" w:rsidP="00121FFB">
      <w:pPr>
        <w:spacing w:line="360" w:lineRule="auto"/>
        <w:ind w:leftChars="337" w:left="708" w:firstLineChars="134" w:firstLine="281"/>
      </w:pPr>
      <w:r>
        <w:rPr>
          <w:rFonts w:hint="eastAsia"/>
        </w:rPr>
        <w:t>これは制度上の不備であり、休業保障受給停止後二ケ月については、無条件に資格の継続を認めるー確認スタンプを押すー措置をとることとされたい。</w:t>
      </w:r>
    </w:p>
    <w:p w:rsidR="00BF65D8" w:rsidRPr="00121FFB" w:rsidRDefault="00BF65D8" w:rsidP="00B01AF8">
      <w:pPr>
        <w:spacing w:line="360" w:lineRule="auto"/>
        <w:rPr>
          <w:b/>
        </w:rPr>
      </w:pPr>
      <w:r w:rsidRPr="00121FFB">
        <w:rPr>
          <w:rFonts w:hint="eastAsia"/>
          <w:b/>
        </w:rPr>
        <w:t>⑦単身労働者用低家賃勤労者住宅を地区内あるいは隣接地に建設すること。</w:t>
      </w:r>
    </w:p>
    <w:p w:rsidR="00BF65D8" w:rsidRPr="00121FFB" w:rsidRDefault="00BF65D8" w:rsidP="00B01AF8">
      <w:pPr>
        <w:spacing w:line="360" w:lineRule="auto"/>
        <w:rPr>
          <w:b/>
        </w:rPr>
      </w:pPr>
      <w:r w:rsidRPr="00121FFB">
        <w:rPr>
          <w:rFonts w:hint="eastAsia"/>
          <w:b/>
        </w:rPr>
        <w:t>⑧「ホームレス・シェルター」を設置すること。</w:t>
      </w:r>
    </w:p>
    <w:p w:rsidR="00BF65D8" w:rsidRDefault="00BF65D8" w:rsidP="00121FFB">
      <w:pPr>
        <w:spacing w:line="360" w:lineRule="auto"/>
        <w:ind w:firstLineChars="202" w:firstLine="424"/>
      </w:pPr>
      <w:r>
        <w:rPr>
          <w:rFonts w:hint="eastAsia"/>
        </w:rPr>
        <w:t>緊急的に、南海電車天下茶屋線跡地に越年臨泊並のプレハブ二棟を建てること。</w:t>
      </w:r>
    </w:p>
    <w:p w:rsidR="00BF65D8" w:rsidRDefault="00BF65D8" w:rsidP="00121FFB">
      <w:pPr>
        <w:spacing w:line="360" w:lineRule="auto"/>
        <w:ind w:firstLineChars="202" w:firstLine="424"/>
      </w:pPr>
      <w:r>
        <w:rPr>
          <w:rFonts w:hint="eastAsia"/>
        </w:rPr>
        <w:t>設置にいたるまでは、現地野宿者援助活動団体に補助金をだすこと。</w:t>
      </w:r>
    </w:p>
    <w:p w:rsidR="00BF65D8" w:rsidRPr="00121FFB" w:rsidRDefault="00BF65D8" w:rsidP="00B01AF8">
      <w:pPr>
        <w:spacing w:line="360" w:lineRule="auto"/>
        <w:rPr>
          <w:b/>
        </w:rPr>
      </w:pPr>
      <w:r w:rsidRPr="00121FFB">
        <w:rPr>
          <w:rFonts w:hint="eastAsia"/>
          <w:b/>
        </w:rPr>
        <w:t>⑨「越年対策」のありかたを見直すこと。</w:t>
      </w:r>
    </w:p>
    <w:p w:rsidR="00BF65D8" w:rsidRDefault="00BF65D8" w:rsidP="00121FFB">
      <w:pPr>
        <w:spacing w:line="360" w:lineRule="auto"/>
        <w:ind w:leftChars="136" w:left="567" w:hangingChars="134" w:hanging="281"/>
      </w:pPr>
      <w:r>
        <w:rPr>
          <w:rFonts w:hint="eastAsia"/>
        </w:rPr>
        <w:t>イ・あいりん職安は年末年始においても業務をおこなうか、あるいは、</w:t>
      </w:r>
      <w:r w:rsidR="00B01AF8">
        <w:rPr>
          <w:rFonts w:hint="eastAsia"/>
        </w:rPr>
        <w:t>12</w:t>
      </w:r>
      <w:r>
        <w:rPr>
          <w:rFonts w:hint="eastAsia"/>
        </w:rPr>
        <w:t>月末日に翌年</w:t>
      </w:r>
      <w:r w:rsidR="00B01AF8">
        <w:rPr>
          <w:rFonts w:hint="eastAsia"/>
        </w:rPr>
        <w:t>１</w:t>
      </w:r>
      <w:r>
        <w:rPr>
          <w:rFonts w:hint="eastAsia"/>
        </w:rPr>
        <w:t>月について受給資格が確認できる者については、職安休日分について前払いの特例措置をとること。</w:t>
      </w:r>
    </w:p>
    <w:p w:rsidR="00BF65D8" w:rsidRDefault="00BF65D8" w:rsidP="00121FFB">
      <w:pPr>
        <w:spacing w:line="360" w:lineRule="auto"/>
        <w:ind w:leftChars="202" w:left="424" w:firstLine="2"/>
      </w:pPr>
      <w:r>
        <w:rPr>
          <w:rFonts w:hint="eastAsia"/>
        </w:rPr>
        <w:t>ロ・臨時宿泊所の設置場所を地区隣接地に求めること。</w:t>
      </w:r>
    </w:p>
    <w:p w:rsidR="00BF65D8" w:rsidRDefault="00BF65D8" w:rsidP="00121FFB">
      <w:pPr>
        <w:spacing w:line="360" w:lineRule="auto"/>
        <w:ind w:leftChars="202" w:left="424" w:firstLine="2"/>
      </w:pPr>
      <w:r>
        <w:rPr>
          <w:rFonts w:hint="eastAsia"/>
        </w:rPr>
        <w:t>ハ・大阪府においても状況の正確な把握を期すために、職員を派遣・常駐させること。</w:t>
      </w:r>
    </w:p>
    <w:p w:rsidR="00BF65D8" w:rsidRPr="00121FFB" w:rsidRDefault="00BF65D8" w:rsidP="00B01AF8">
      <w:pPr>
        <w:spacing w:line="360" w:lineRule="auto"/>
        <w:rPr>
          <w:b/>
        </w:rPr>
      </w:pPr>
      <w:r w:rsidRPr="00121FFB">
        <w:rPr>
          <w:rFonts w:hint="eastAsia"/>
          <w:b/>
        </w:rPr>
        <w:t>⑩釜ケ崎労働者が「技能士」の資格を持つことのできる道を開くこと。</w:t>
      </w:r>
    </w:p>
    <w:p w:rsidR="00BF65D8" w:rsidRDefault="00BF65D8" w:rsidP="00121FFB">
      <w:pPr>
        <w:spacing w:line="360" w:lineRule="auto"/>
        <w:ind w:firstLineChars="135" w:firstLine="283"/>
      </w:pPr>
      <w:r>
        <w:rPr>
          <w:rFonts w:hint="eastAsia"/>
        </w:rPr>
        <w:t>技能士養成講座・職歴の代替証明の発行など。</w:t>
      </w:r>
    </w:p>
    <w:p w:rsidR="00BF65D8" w:rsidRPr="00121FFB" w:rsidRDefault="00BF65D8" w:rsidP="00B01AF8">
      <w:pPr>
        <w:spacing w:line="360" w:lineRule="auto"/>
        <w:rPr>
          <w:b/>
        </w:rPr>
      </w:pPr>
      <w:r w:rsidRPr="00121FFB">
        <w:rPr>
          <w:rFonts w:hint="eastAsia"/>
          <w:b/>
        </w:rPr>
        <w:t>⑪なお一層各種工事への日雇労働者吸収を図るための努力をおこなうこと。</w:t>
      </w:r>
    </w:p>
    <w:p w:rsidR="00BF65D8" w:rsidRPr="001862C7" w:rsidRDefault="00BF65D8" w:rsidP="00B01AF8">
      <w:pPr>
        <w:spacing w:line="360" w:lineRule="auto"/>
      </w:pPr>
      <w:r>
        <w:rPr>
          <w:rFonts w:hint="eastAsia"/>
        </w:rPr>
        <w:t xml:space="preserve">　　　　　　　　　　　　　　　　　　　　　　　　　　　　　　　　　　　以　　上</w:t>
      </w:r>
    </w:p>
    <w:sectPr w:rsidR="00BF65D8" w:rsidRPr="001862C7" w:rsidSect="00A9573E">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9B" w:rsidRDefault="00C52D9B" w:rsidP="00BF65D8">
      <w:r>
        <w:separator/>
      </w:r>
    </w:p>
  </w:endnote>
  <w:endnote w:type="continuationSeparator" w:id="0">
    <w:p w:rsidR="00C52D9B" w:rsidRDefault="00C52D9B" w:rsidP="00BF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9B" w:rsidRDefault="00C52D9B" w:rsidP="00BF65D8">
      <w:r>
        <w:separator/>
      </w:r>
    </w:p>
  </w:footnote>
  <w:footnote w:type="continuationSeparator" w:id="0">
    <w:p w:rsidR="00C52D9B" w:rsidRDefault="00C52D9B" w:rsidP="00BF6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7D"/>
    <w:rsid w:val="00121FFB"/>
    <w:rsid w:val="001862C7"/>
    <w:rsid w:val="00211D5C"/>
    <w:rsid w:val="00580239"/>
    <w:rsid w:val="00B01AF8"/>
    <w:rsid w:val="00BE4A7D"/>
    <w:rsid w:val="00BF65D8"/>
    <w:rsid w:val="00C52D9B"/>
    <w:rsid w:val="00CD3EEC"/>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2FF9DB-5C06-4946-9FD5-3DBF628B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5D8"/>
    <w:pPr>
      <w:tabs>
        <w:tab w:val="center" w:pos="4252"/>
        <w:tab w:val="right" w:pos="8504"/>
      </w:tabs>
      <w:snapToGrid w:val="0"/>
    </w:pPr>
  </w:style>
  <w:style w:type="character" w:customStyle="1" w:styleId="a4">
    <w:name w:val="ヘッダー (文字)"/>
    <w:basedOn w:val="a0"/>
    <w:link w:val="a3"/>
    <w:uiPriority w:val="99"/>
    <w:rsid w:val="00BF65D8"/>
  </w:style>
  <w:style w:type="paragraph" w:styleId="a5">
    <w:name w:val="footer"/>
    <w:basedOn w:val="a"/>
    <w:link w:val="a6"/>
    <w:uiPriority w:val="99"/>
    <w:unhideWhenUsed/>
    <w:rsid w:val="00BF65D8"/>
    <w:pPr>
      <w:tabs>
        <w:tab w:val="center" w:pos="4252"/>
        <w:tab w:val="right" w:pos="8504"/>
      </w:tabs>
      <w:snapToGrid w:val="0"/>
    </w:pPr>
  </w:style>
  <w:style w:type="character" w:customStyle="1" w:styleId="a6">
    <w:name w:val="フッター (文字)"/>
    <w:basedOn w:val="a0"/>
    <w:link w:val="a5"/>
    <w:uiPriority w:val="99"/>
    <w:rsid w:val="00BF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729</Words>
  <Characters>4157</Characters>
  <Application>Microsoft Office Word</Application>
  <DocSecurity>8</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6</cp:revision>
  <dcterms:created xsi:type="dcterms:W3CDTF">2015-01-18T05:50:00Z</dcterms:created>
  <dcterms:modified xsi:type="dcterms:W3CDTF">2015-01-24T07:54:00Z</dcterms:modified>
</cp:coreProperties>
</file>